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54"/>
        <w:tblW w:w="0" w:type="auto"/>
        <w:tblLook w:val="04A0" w:firstRow="1" w:lastRow="0" w:firstColumn="1" w:lastColumn="0" w:noHBand="0" w:noVBand="1"/>
      </w:tblPr>
      <w:tblGrid>
        <w:gridCol w:w="5574"/>
      </w:tblGrid>
      <w:tr w:rsidR="00C9728B" w:rsidRPr="007A01E2" w:rsidTr="00CE5DB9">
        <w:tc>
          <w:tcPr>
            <w:tcW w:w="5574" w:type="dxa"/>
            <w:shd w:val="clear" w:color="auto" w:fill="auto"/>
          </w:tcPr>
          <w:p w:rsidR="00CE5DB9" w:rsidRPr="00CE5DB9" w:rsidRDefault="00CE5DB9" w:rsidP="00CE5DB9">
            <w:pPr>
              <w:adjustRightInd/>
              <w:ind w:firstLine="0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CE5DB9" w:rsidRPr="00CE5DB9" w:rsidRDefault="00CE5DB9" w:rsidP="00CE5DB9">
            <w:pPr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CE5DB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Приложение № 2</w:t>
            </w:r>
          </w:p>
          <w:p w:rsidR="00C9728B" w:rsidRPr="00CE5DB9" w:rsidRDefault="00C9728B" w:rsidP="00C9728B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5DB9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Утверждено приказом Управления культуры, физической культуры и спорта, молодежной политики и туризма Администрации Тазовского района</w:t>
            </w:r>
          </w:p>
          <w:p w:rsidR="00C9728B" w:rsidRPr="00CE5DB9" w:rsidRDefault="00C9728B" w:rsidP="00C9728B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9728B" w:rsidRPr="00CE5DB9" w:rsidRDefault="00C9728B" w:rsidP="00647F4B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E5DB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</w:t>
            </w:r>
            <w:r w:rsidR="00647F4B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23 декабря 2020</w:t>
            </w:r>
            <w:r w:rsidRPr="00CE5DB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№ </w:t>
            </w:r>
            <w:r w:rsidR="00647F4B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411</w:t>
            </w:r>
          </w:p>
        </w:tc>
      </w:tr>
    </w:tbl>
    <w:p w:rsidR="00E16337" w:rsidRPr="007A01E2" w:rsidRDefault="00E16337" w:rsidP="00C9728B">
      <w:pPr>
        <w:widowControl/>
        <w:autoSpaceDE/>
        <w:autoSpaceDN/>
        <w:adjustRightInd/>
        <w:spacing w:after="200" w:line="276" w:lineRule="auto"/>
        <w:ind w:firstLine="0"/>
        <w:rPr>
          <w:rFonts w:ascii="PT Astra Serif" w:eastAsia="Calibri" w:hAnsi="PT Astra Serif" w:cs="Times New Roman"/>
          <w:b/>
          <w:sz w:val="28"/>
          <w:szCs w:val="28"/>
          <w:highlight w:val="yellow"/>
          <w:lang w:eastAsia="en-US"/>
        </w:rPr>
      </w:pPr>
    </w:p>
    <w:p w:rsidR="00D73C7D" w:rsidRPr="007A01E2" w:rsidRDefault="00D73C7D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E16337" w:rsidRPr="007A01E2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E16337" w:rsidRPr="007A01E2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C9728B" w:rsidRPr="007A01E2" w:rsidRDefault="00C9728B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C9728B" w:rsidRPr="007A01E2" w:rsidRDefault="00C9728B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C9728B" w:rsidRPr="007A01E2" w:rsidRDefault="00C9728B" w:rsidP="00C9728B">
      <w:pPr>
        <w:rPr>
          <w:highlight w:val="yellow"/>
        </w:rPr>
      </w:pPr>
    </w:p>
    <w:p w:rsidR="00C9728B" w:rsidRPr="007A01E2" w:rsidRDefault="00C9728B" w:rsidP="00C9728B">
      <w:pPr>
        <w:rPr>
          <w:highlight w:val="yellow"/>
        </w:rPr>
      </w:pPr>
    </w:p>
    <w:p w:rsidR="00C9728B" w:rsidRPr="007A01E2" w:rsidRDefault="00C9728B" w:rsidP="00C9728B">
      <w:pPr>
        <w:rPr>
          <w:highlight w:val="yellow"/>
        </w:rPr>
      </w:pPr>
    </w:p>
    <w:p w:rsidR="00C9728B" w:rsidRPr="007A01E2" w:rsidRDefault="00C9728B" w:rsidP="00C9728B">
      <w:pPr>
        <w:rPr>
          <w:highlight w:val="yellow"/>
        </w:rPr>
      </w:pPr>
    </w:p>
    <w:p w:rsidR="00C9728B" w:rsidRPr="007A01E2" w:rsidRDefault="00C9728B" w:rsidP="00C9728B">
      <w:pPr>
        <w:rPr>
          <w:highlight w:val="yellow"/>
        </w:rPr>
      </w:pPr>
    </w:p>
    <w:p w:rsidR="00794B18" w:rsidRPr="00CE5DB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CE5DB9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CE5DB9" w:rsidRDefault="00E16337" w:rsidP="00794B18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CE5DB9">
        <w:rPr>
          <w:rFonts w:ascii="PT Astra Serif" w:hAnsi="PT Astra Serif"/>
          <w:sz w:val="28"/>
          <w:szCs w:val="28"/>
          <w:u w:val="single"/>
        </w:rPr>
        <w:t>МБУ «Централизованная библиотечная сеть» 8910006312/891001001</w:t>
      </w:r>
    </w:p>
    <w:p w:rsidR="00794B18" w:rsidRPr="00CE5DB9" w:rsidRDefault="00794B18" w:rsidP="00794B18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CE5DB9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CE5DB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CE5DB9">
        <w:rPr>
          <w:rFonts w:ascii="PT Astra Serif" w:hAnsi="PT Astra Serif"/>
          <w:sz w:val="28"/>
          <w:szCs w:val="28"/>
        </w:rPr>
        <w:t xml:space="preserve">на </w:t>
      </w:r>
      <w:r w:rsidR="00CE5DB9" w:rsidRPr="00CE5DB9">
        <w:rPr>
          <w:rFonts w:ascii="PT Astra Serif" w:hAnsi="PT Astra Serif"/>
          <w:sz w:val="28"/>
          <w:szCs w:val="28"/>
        </w:rPr>
        <w:t>2021</w:t>
      </w:r>
      <w:r w:rsidRPr="00CE5DB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CE5DB9" w:rsidRPr="00CE5DB9">
        <w:rPr>
          <w:rFonts w:ascii="PT Astra Serif" w:hAnsi="PT Astra Serif"/>
          <w:sz w:val="28"/>
          <w:szCs w:val="28"/>
        </w:rPr>
        <w:t>2022</w:t>
      </w:r>
      <w:r w:rsidRPr="00CE5DB9">
        <w:rPr>
          <w:rFonts w:ascii="PT Astra Serif" w:hAnsi="PT Astra Serif"/>
          <w:sz w:val="28"/>
          <w:szCs w:val="28"/>
        </w:rPr>
        <w:t xml:space="preserve"> и </w:t>
      </w:r>
      <w:r w:rsidR="00CE5DB9" w:rsidRPr="00CE5DB9">
        <w:rPr>
          <w:rFonts w:ascii="PT Astra Serif" w:hAnsi="PT Astra Serif"/>
          <w:sz w:val="28"/>
          <w:szCs w:val="28"/>
        </w:rPr>
        <w:t>2023</w:t>
      </w:r>
      <w:r w:rsidRPr="00CE5DB9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CE5DB9" w:rsidRDefault="00794B18" w:rsidP="00794B18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CE5DB9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CE5DB9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A73A46" w:rsidRPr="007A01E2" w:rsidRDefault="00A73A46" w:rsidP="00A73A46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701"/>
      </w:tblGrid>
      <w:tr w:rsidR="00A73A46" w:rsidRPr="002C7EED" w:rsidTr="004E0DEB">
        <w:tc>
          <w:tcPr>
            <w:tcW w:w="3652" w:type="dxa"/>
          </w:tcPr>
          <w:p w:rsidR="004A65DA" w:rsidRPr="002C7EED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7EED">
              <w:rPr>
                <w:rFonts w:ascii="PT Astra Serif" w:hAnsi="PT Astra Serif"/>
                <w:b/>
                <w:sz w:val="28"/>
                <w:szCs w:val="28"/>
              </w:rPr>
              <w:t xml:space="preserve">Уникальный </w:t>
            </w:r>
          </w:p>
          <w:p w:rsidR="00E16337" w:rsidRPr="002C7EED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7EED">
              <w:rPr>
                <w:rFonts w:ascii="PT Astra Serif" w:hAnsi="PT Astra Serif"/>
                <w:b/>
                <w:sz w:val="28"/>
                <w:szCs w:val="28"/>
              </w:rPr>
              <w:t>номер услуги</w:t>
            </w:r>
          </w:p>
        </w:tc>
        <w:tc>
          <w:tcPr>
            <w:tcW w:w="11701" w:type="dxa"/>
          </w:tcPr>
          <w:p w:rsidR="00E16337" w:rsidRPr="002C7EED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C7EED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A73A46" w:rsidRPr="00A90DC5" w:rsidTr="004E0DEB">
        <w:tc>
          <w:tcPr>
            <w:tcW w:w="3652" w:type="dxa"/>
          </w:tcPr>
          <w:p w:rsidR="00E16337" w:rsidRPr="00A90DC5" w:rsidRDefault="005B4A68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OLE_LINK1"/>
            <w:bookmarkStart w:id="1" w:name="OLE_LINK4"/>
            <w:bookmarkStart w:id="2" w:name="OLE_LINK5"/>
            <w:bookmarkStart w:id="3" w:name="_Hlk42587309"/>
            <w:r w:rsidRPr="00A90DC5">
              <w:rPr>
                <w:rFonts w:ascii="PT Astra Serif" w:eastAsia="Times New Roman" w:hAnsi="PT Astra Serif"/>
                <w:sz w:val="28"/>
                <w:szCs w:val="28"/>
              </w:rPr>
              <w:t>910100О.99.0.ББ83АА01000</w:t>
            </w:r>
            <w:bookmarkEnd w:id="0"/>
            <w:bookmarkEnd w:id="1"/>
            <w:bookmarkEnd w:id="2"/>
          </w:p>
        </w:tc>
        <w:tc>
          <w:tcPr>
            <w:tcW w:w="11701" w:type="dxa"/>
          </w:tcPr>
          <w:p w:rsidR="00E16337" w:rsidRPr="00A90DC5" w:rsidRDefault="00CE5DB9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0DC5">
              <w:rPr>
                <w:rStyle w:val="x1a"/>
                <w:rFonts w:ascii="PT Astra Serif" w:hAnsi="PT Astra Serif"/>
                <w:sz w:val="28"/>
                <w:szCs w:val="28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A90DC5" w:rsidRPr="00A90DC5">
              <w:rPr>
                <w:rStyle w:val="x1a"/>
                <w:rFonts w:ascii="PT Astra Serif" w:hAnsi="PT Astra Serif"/>
                <w:sz w:val="28"/>
                <w:szCs w:val="28"/>
              </w:rPr>
              <w:t xml:space="preserve">(вне стационара) </w:t>
            </w:r>
            <w:r w:rsidRPr="00A90DC5">
              <w:rPr>
                <w:rStyle w:val="x1a"/>
                <w:rFonts w:ascii="PT Astra Serif" w:hAnsi="PT Astra Serif"/>
                <w:sz w:val="28"/>
                <w:szCs w:val="28"/>
              </w:rPr>
              <w:t>(47.018.0)</w:t>
            </w:r>
          </w:p>
        </w:tc>
      </w:tr>
      <w:tr w:rsidR="00286DCA" w:rsidRPr="00A90DC5" w:rsidTr="004E0DEB">
        <w:tc>
          <w:tcPr>
            <w:tcW w:w="3652" w:type="dxa"/>
          </w:tcPr>
          <w:p w:rsidR="00286DCA" w:rsidRPr="00A90DC5" w:rsidRDefault="00286DCA" w:rsidP="00796865">
            <w:pPr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bookmarkStart w:id="4" w:name="OLE_LINK2"/>
            <w:bookmarkStart w:id="5" w:name="OLE_LINK3"/>
            <w:bookmarkStart w:id="6" w:name="OLE_LINK7"/>
            <w:bookmarkStart w:id="7" w:name="OLE_LINK8"/>
            <w:r w:rsidRPr="00A90DC5">
              <w:rPr>
                <w:rFonts w:ascii="PT Astra Serif" w:hAnsi="PT Astra Serif" w:cs="Times New Roman"/>
                <w:sz w:val="28"/>
                <w:szCs w:val="28"/>
              </w:rPr>
              <w:t>910100О.99.0.ББ83АА02000</w:t>
            </w:r>
            <w:bookmarkEnd w:id="4"/>
            <w:bookmarkEnd w:id="5"/>
            <w:bookmarkEnd w:id="6"/>
            <w:bookmarkEnd w:id="7"/>
          </w:p>
        </w:tc>
        <w:tc>
          <w:tcPr>
            <w:tcW w:w="11701" w:type="dxa"/>
          </w:tcPr>
          <w:p w:rsidR="00286DCA" w:rsidRPr="00A90DC5" w:rsidRDefault="00286DCA" w:rsidP="00286DCA">
            <w:pPr>
              <w:pStyle w:val="a6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8" w:name="OLE_LINK9"/>
            <w:bookmarkStart w:id="9" w:name="OLE_LINK10"/>
            <w:r w:rsidRPr="00A90DC5">
              <w:rPr>
                <w:rFonts w:ascii="PT Astra Serif" w:hAnsi="PT Astra Serif" w:cs="Times New Roman"/>
                <w:sz w:val="28"/>
                <w:szCs w:val="28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A90DC5" w:rsidRPr="00A90DC5">
              <w:rPr>
                <w:rFonts w:ascii="PT Astra Serif" w:hAnsi="PT Astra Serif" w:cs="Times New Roman"/>
                <w:sz w:val="28"/>
                <w:szCs w:val="28"/>
              </w:rPr>
              <w:t>(у</w:t>
            </w:r>
            <w:r w:rsidR="00A90DC5" w:rsidRPr="00A90DC5">
              <w:rPr>
                <w:rFonts w:ascii="PT Astra Serif" w:hAnsi="PT Astra Serif" w:cs="Times New Roman"/>
                <w:sz w:val="28"/>
                <w:szCs w:val="28"/>
              </w:rPr>
              <w:t>даленно через сеть интернет</w:t>
            </w:r>
            <w:r w:rsidR="00A90DC5" w:rsidRPr="00A90DC5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Pr="00A90DC5">
              <w:rPr>
                <w:rFonts w:ascii="PT Astra Serif" w:hAnsi="PT Astra Serif" w:cs="Times New Roman"/>
                <w:sz w:val="28"/>
                <w:szCs w:val="28"/>
              </w:rPr>
              <w:t>(47.018.0)</w:t>
            </w:r>
            <w:bookmarkEnd w:id="8"/>
            <w:bookmarkEnd w:id="9"/>
          </w:p>
        </w:tc>
      </w:tr>
      <w:tr w:rsidR="00A73A46" w:rsidRPr="00A90DC5" w:rsidTr="004E0DEB">
        <w:tc>
          <w:tcPr>
            <w:tcW w:w="3652" w:type="dxa"/>
          </w:tcPr>
          <w:p w:rsidR="00E16337" w:rsidRPr="00A90DC5" w:rsidRDefault="00A90DC5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0DC5">
              <w:rPr>
                <w:rFonts w:ascii="PT Astra Serif" w:hAnsi="PT Astra Serif"/>
                <w:sz w:val="28"/>
                <w:szCs w:val="28"/>
              </w:rPr>
              <w:t>910100О.99.0.ББ83АА00000</w:t>
            </w:r>
          </w:p>
        </w:tc>
        <w:tc>
          <w:tcPr>
            <w:tcW w:w="11701" w:type="dxa"/>
          </w:tcPr>
          <w:p w:rsidR="00E16337" w:rsidRPr="00A90DC5" w:rsidRDefault="00A90DC5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0DC5">
              <w:rPr>
                <w:rFonts w:ascii="PT Astra Serif" w:hAnsi="PT Astra Serif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72EC5">
              <w:rPr>
                <w:rFonts w:ascii="PT Astra Serif" w:hAnsi="PT Astra Serif" w:cs="Times New Roman"/>
                <w:sz w:val="28"/>
                <w:szCs w:val="28"/>
              </w:rPr>
              <w:t xml:space="preserve">(в стационарных условиях)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(47.018.0)</w:t>
            </w:r>
          </w:p>
        </w:tc>
      </w:tr>
      <w:bookmarkEnd w:id="3"/>
    </w:tbl>
    <w:p w:rsidR="00E16337" w:rsidRPr="007A01E2" w:rsidRDefault="00E16337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796865" w:rsidRDefault="00796865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E9208E" w:rsidRPr="007A01E2" w:rsidRDefault="00E9208E" w:rsidP="00E16337">
      <w:pPr>
        <w:rPr>
          <w:rFonts w:ascii="PT Astra Serif" w:hAnsi="PT Astra Serif"/>
          <w:sz w:val="28"/>
          <w:szCs w:val="28"/>
          <w:highlight w:val="yellow"/>
        </w:rPr>
      </w:pPr>
    </w:p>
    <w:p w:rsidR="008B6291" w:rsidRDefault="008B6291" w:rsidP="008B6291">
      <w:pPr>
        <w:ind w:firstLine="0"/>
        <w:rPr>
          <w:rFonts w:ascii="PT Astra Serif" w:hAnsi="PT Astra Serif"/>
          <w:highlight w:val="yellow"/>
        </w:rPr>
      </w:pPr>
      <w:bookmarkStart w:id="10" w:name="sub_1110"/>
    </w:p>
    <w:p w:rsidR="008B7284" w:rsidRPr="007A01E2" w:rsidRDefault="008B7284" w:rsidP="008B6291">
      <w:pPr>
        <w:ind w:firstLine="0"/>
        <w:rPr>
          <w:highlight w:val="yellow"/>
        </w:rPr>
      </w:pPr>
    </w:p>
    <w:p w:rsidR="00794B18" w:rsidRPr="007E04F4" w:rsidRDefault="00794B18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E04F4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  <w:bookmarkEnd w:id="10"/>
    </w:p>
    <w:p w:rsidR="00794B18" w:rsidRPr="007E04F4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E04F4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2B2476" w:rsidRPr="007E04F4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1B2FAD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1B2FAD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1" w:name="sub_1101"/>
      <w:r w:rsidRPr="001B2FAD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1B2FAD">
        <w:rPr>
          <w:rFonts w:ascii="PT Astra Serif" w:hAnsi="PT Astra Serif"/>
          <w:sz w:val="28"/>
          <w:szCs w:val="28"/>
        </w:rPr>
        <w:t xml:space="preserve"> </w:t>
      </w:r>
      <w:r w:rsidR="009E57B9" w:rsidRPr="002C7EED">
        <w:rPr>
          <w:rFonts w:ascii="PT Astra Serif" w:eastAsia="Times New Roman" w:hAnsi="PT Astra Serif"/>
          <w:sz w:val="28"/>
          <w:szCs w:val="28"/>
        </w:rPr>
        <w:t>910100О.99.0.ББ83АА01000</w:t>
      </w:r>
    </w:p>
    <w:p w:rsidR="00794B18" w:rsidRPr="001B2FAD" w:rsidRDefault="00794B18" w:rsidP="00E639AC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102"/>
      <w:bookmarkEnd w:id="11"/>
      <w:r w:rsidRPr="001B2FAD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1B2FAD">
        <w:rPr>
          <w:rFonts w:ascii="PT Astra Serif" w:hAnsi="PT Astra Serif"/>
          <w:sz w:val="28"/>
          <w:szCs w:val="28"/>
        </w:rPr>
        <w:t xml:space="preserve"> </w:t>
      </w:r>
      <w:r w:rsidR="002B2476" w:rsidRPr="001B2FAD">
        <w:rPr>
          <w:rFonts w:ascii="PT Astra Serif" w:hAnsi="PT Astra Serif" w:cs="Times New Roman"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 (47.018.0).</w:t>
      </w:r>
    </w:p>
    <w:p w:rsidR="00794B18" w:rsidRPr="001B2FAD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3" w:name="sub_113"/>
      <w:bookmarkEnd w:id="12"/>
      <w:r w:rsidRPr="001B2FAD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27664C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695D1D" w:rsidRPr="0027664C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27664C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27664C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27664C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</w:tr>
      <w:tr w:rsidR="002B2476" w:rsidRPr="007A01E2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бесплатная</w:t>
            </w:r>
          </w:p>
        </w:tc>
      </w:tr>
    </w:tbl>
    <w:p w:rsidR="00794B18" w:rsidRPr="0027664C" w:rsidRDefault="00794B18" w:rsidP="00573B5A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4" w:name="sub_1104"/>
      <w:r w:rsidRPr="0027664C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27664C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695D1D" w:rsidRPr="0027664C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27664C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27664C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27664C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</w:tr>
      <w:tr w:rsidR="00794B18" w:rsidRPr="007A01E2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27664C" w:rsidRDefault="00794B18" w:rsidP="00573B5A">
      <w:pPr>
        <w:pStyle w:val="a6"/>
        <w:ind w:firstLine="708"/>
        <w:rPr>
          <w:rFonts w:ascii="PT Astra Serif" w:hAnsi="PT Astra Serif"/>
          <w:sz w:val="28"/>
          <w:szCs w:val="28"/>
        </w:rPr>
      </w:pPr>
      <w:bookmarkStart w:id="15" w:name="sub_1105"/>
      <w:r w:rsidRPr="0027664C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27664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81B50" w:rsidRPr="0027664C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94B18" w:rsidRPr="0027664C" w:rsidRDefault="00794B18" w:rsidP="00794B18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6" w:name="sub_1106"/>
      <w:bookmarkEnd w:id="15"/>
      <w:r w:rsidRPr="0027664C">
        <w:rPr>
          <w:rFonts w:ascii="PT Astra Serif" w:hAnsi="PT Astra Serif"/>
          <w:b/>
          <w:sz w:val="28"/>
          <w:szCs w:val="28"/>
        </w:rPr>
        <w:t xml:space="preserve">6. Показатели, характеризующие объем и (или) качество </w:t>
      </w:r>
      <w:bookmarkEnd w:id="16"/>
      <w:r w:rsidRPr="0027664C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27664C" w:rsidRDefault="00D73C7D" w:rsidP="008C318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sz w:val="28"/>
          <w:szCs w:val="28"/>
        </w:rPr>
        <w:t xml:space="preserve">    </w:t>
      </w:r>
      <w:r w:rsidR="00794B18" w:rsidRPr="0027664C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275"/>
        <w:gridCol w:w="1134"/>
        <w:gridCol w:w="1418"/>
        <w:gridCol w:w="1276"/>
      </w:tblGrid>
      <w:tr w:rsidR="00A73A46" w:rsidRPr="0027664C" w:rsidTr="00C9728B">
        <w:trPr>
          <w:trHeight w:val="74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Формула расчета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A73A46" w:rsidRPr="0027664C" w:rsidTr="00C9728B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27664C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2-й год планового периода</w:t>
            </w:r>
          </w:p>
        </w:tc>
      </w:tr>
      <w:tr w:rsidR="00E639AC" w:rsidRPr="007A01E2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27664C">
              <w:rPr>
                <w:rFonts w:ascii="PT Astra Serif" w:hAnsi="PT Astra Serif" w:cs="Times New Roman"/>
                <w:b/>
                <w:sz w:val="22"/>
                <w:szCs w:val="22"/>
              </w:rPr>
              <w:t>9</w:t>
            </w:r>
          </w:p>
        </w:tc>
      </w:tr>
      <w:tr w:rsidR="00E639AC" w:rsidRPr="00A90DC5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0507B7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eastAsia="Times New Roman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FD7C0E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Все виды библиотечного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E639AC" w:rsidP="00A1285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E639AC" w:rsidP="00A1285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771F86" w:rsidP="00A1285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М (расчетный)/М (предшествующий)*100-100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3C35BD" w:rsidP="00A1285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A90DC5" w:rsidRDefault="003C35BD" w:rsidP="00A1285A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C" w:rsidRPr="00A90DC5" w:rsidRDefault="003C35BD" w:rsidP="00A128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0,1</w:t>
            </w:r>
          </w:p>
        </w:tc>
      </w:tr>
    </w:tbl>
    <w:p w:rsidR="00E639AC" w:rsidRPr="0027664C" w:rsidRDefault="00794B18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</w:t>
      </w:r>
      <w:r w:rsidRPr="0027664C">
        <w:rPr>
          <w:rFonts w:ascii="PT Astra Serif" w:hAnsi="PT Astra Serif"/>
          <w:b/>
          <w:sz w:val="28"/>
          <w:szCs w:val="28"/>
        </w:rPr>
        <w:lastRenderedPageBreak/>
        <w:t>расчета):</w:t>
      </w:r>
    </w:p>
    <w:p w:rsidR="00E639AC" w:rsidRPr="0027664C" w:rsidRDefault="00E639AC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27664C">
        <w:rPr>
          <w:rFonts w:ascii="PT Astra Serif" w:hAnsi="PT Astra Serif" w:cs="Times New Roman"/>
          <w:sz w:val="28"/>
          <w:szCs w:val="28"/>
        </w:rPr>
        <w:t>- дневник вне стационарного обслуживания;</w:t>
      </w:r>
    </w:p>
    <w:p w:rsidR="00794B18" w:rsidRDefault="00E639AC" w:rsidP="008B7284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27664C">
        <w:rPr>
          <w:rFonts w:ascii="PT Astra Serif" w:hAnsi="PT Astra Serif" w:cs="Times New Roman"/>
          <w:sz w:val="28"/>
          <w:szCs w:val="28"/>
        </w:rPr>
        <w:t>- текстовый отчет учреждения</w:t>
      </w:r>
      <w:r w:rsidR="008B7284">
        <w:rPr>
          <w:rFonts w:ascii="PT Astra Serif" w:hAnsi="PT Astra Serif" w:cs="Times New Roman"/>
          <w:sz w:val="28"/>
          <w:szCs w:val="28"/>
        </w:rPr>
        <w:t>.</w:t>
      </w:r>
    </w:p>
    <w:p w:rsidR="008B7284" w:rsidRPr="0027664C" w:rsidRDefault="008B7284" w:rsidP="008B7284">
      <w:pPr>
        <w:pStyle w:val="ConsPlusNormal"/>
        <w:ind w:firstLine="708"/>
        <w:rPr>
          <w:rFonts w:ascii="PT Astra Serif" w:hAnsi="PT Astra Serif"/>
          <w:sz w:val="28"/>
          <w:szCs w:val="28"/>
        </w:rPr>
      </w:pPr>
    </w:p>
    <w:p w:rsidR="00794B18" w:rsidRPr="0027664C" w:rsidRDefault="00794B18" w:rsidP="008B33DA">
      <w:pPr>
        <w:pStyle w:val="a6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 xml:space="preserve">     </w:t>
      </w:r>
      <w:r w:rsidR="00573B5A" w:rsidRPr="0027664C">
        <w:rPr>
          <w:rFonts w:ascii="PT Astra Serif" w:hAnsi="PT Astra Serif"/>
          <w:b/>
          <w:sz w:val="28"/>
          <w:szCs w:val="28"/>
        </w:rPr>
        <w:t xml:space="preserve">      </w:t>
      </w:r>
      <w:r w:rsidRPr="0027664C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710"/>
        <w:gridCol w:w="709"/>
        <w:gridCol w:w="709"/>
        <w:gridCol w:w="709"/>
        <w:gridCol w:w="850"/>
        <w:gridCol w:w="1418"/>
      </w:tblGrid>
      <w:tr w:rsidR="00A73A46" w:rsidRPr="0027664C" w:rsidTr="00240BB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Значения показателей объема муниципальной услуги</w:t>
            </w:r>
          </w:p>
        </w:tc>
      </w:tr>
      <w:tr w:rsidR="00A73A46" w:rsidRPr="0027664C" w:rsidTr="00A431E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7664C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27664C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2-й год планового периода</w:t>
            </w:r>
          </w:p>
        </w:tc>
      </w:tr>
      <w:tr w:rsidR="00A73A46" w:rsidRPr="0027664C" w:rsidTr="00A431E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E639AC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A73A46" w:rsidRPr="0027664C" w:rsidTr="00A431E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E639AC" w:rsidRPr="007A01E2" w:rsidTr="00A431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7664C">
              <w:rPr>
                <w:rFonts w:ascii="PT Astra Serif" w:hAnsi="PT Astra Serif"/>
                <w:b/>
                <w:sz w:val="22"/>
                <w:szCs w:val="22"/>
              </w:rPr>
              <w:t>8</w:t>
            </w:r>
          </w:p>
        </w:tc>
      </w:tr>
      <w:tr w:rsidR="00631E38" w:rsidRPr="00A90DC5" w:rsidTr="00A431E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9" w:rsidRPr="00A90DC5" w:rsidRDefault="00A431E9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431E9" w:rsidRPr="00A90DC5" w:rsidRDefault="00A431E9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631E38" w:rsidRPr="00A90DC5" w:rsidRDefault="000507B7" w:rsidP="000507B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eastAsia="Times New Roman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A90DC5" w:rsidRDefault="00FD7C0E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Все виды библиотечного обслуживания, с учетом всех форм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A90DC5" w:rsidRDefault="00631E38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0DC5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38" w:rsidRPr="00A90DC5" w:rsidRDefault="00631E38" w:rsidP="00771F86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90DC5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Вне стационара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631E38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единица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64692A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1820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CB4FA2" w:rsidP="001E48B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CB4FA2" w:rsidP="001E48B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CB4FA2" w:rsidP="00CB4FA2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CB4FA2" w:rsidP="001E48B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38" w:rsidRPr="00A90DC5" w:rsidRDefault="00CB4FA2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1830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E38" w:rsidRPr="00A90DC5" w:rsidRDefault="00CB4FA2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1840</w:t>
            </w:r>
          </w:p>
        </w:tc>
      </w:tr>
    </w:tbl>
    <w:p w:rsidR="00794B18" w:rsidRPr="0027664C" w:rsidRDefault="00794B18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Источник информации о значениях п</w:t>
      </w:r>
      <w:r w:rsidR="00E639AC" w:rsidRPr="0027664C">
        <w:rPr>
          <w:rFonts w:ascii="PT Astra Serif" w:hAnsi="PT Astra Serif"/>
          <w:b/>
          <w:sz w:val="28"/>
          <w:szCs w:val="28"/>
        </w:rPr>
        <w:t xml:space="preserve">оказателей объема муниципальной </w:t>
      </w:r>
      <w:r w:rsidRPr="0027664C">
        <w:rPr>
          <w:rFonts w:ascii="PT Astra Serif" w:hAnsi="PT Astra Serif"/>
          <w:b/>
          <w:sz w:val="28"/>
          <w:szCs w:val="28"/>
        </w:rPr>
        <w:t>услуги:</w:t>
      </w:r>
    </w:p>
    <w:p w:rsidR="00240BBC" w:rsidRPr="0027664C" w:rsidRDefault="00240BBC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27664C">
        <w:rPr>
          <w:rFonts w:ascii="PT Astra Serif" w:hAnsi="PT Astra Serif" w:cs="Times New Roman"/>
          <w:sz w:val="28"/>
          <w:szCs w:val="28"/>
        </w:rPr>
        <w:tab/>
        <w:t>- дневник учета работы библиотеки;</w:t>
      </w:r>
    </w:p>
    <w:p w:rsidR="00240BBC" w:rsidRPr="0027664C" w:rsidRDefault="00240BBC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27664C">
        <w:rPr>
          <w:rFonts w:ascii="PT Astra Serif" w:hAnsi="PT Astra Serif" w:cs="Times New Roman"/>
          <w:sz w:val="28"/>
          <w:szCs w:val="28"/>
        </w:rPr>
        <w:tab/>
        <w:t>- дневник по внестационарному обслуживанию населения;</w:t>
      </w:r>
    </w:p>
    <w:p w:rsidR="00C9728B" w:rsidRPr="0027664C" w:rsidRDefault="00A431E9" w:rsidP="00C9728B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27664C">
        <w:rPr>
          <w:rFonts w:ascii="PT Astra Serif" w:hAnsi="PT Astra Serif" w:cs="Times New Roman"/>
          <w:sz w:val="28"/>
          <w:szCs w:val="28"/>
        </w:rPr>
        <w:tab/>
        <w:t>- текстовый отчет учреждения.</w:t>
      </w:r>
    </w:p>
    <w:p w:rsidR="008B6291" w:rsidRPr="007A01E2" w:rsidRDefault="008B6291" w:rsidP="00C9728B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771F86" w:rsidRPr="0027664C" w:rsidRDefault="00573B5A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27664C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771F86" w:rsidRPr="0027664C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27664C" w:rsidRDefault="00771F86" w:rsidP="00771F8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27664C">
        <w:rPr>
          <w:rFonts w:ascii="PT Astra Serif" w:hAnsi="PT Astra Serif"/>
          <w:sz w:val="28"/>
          <w:szCs w:val="28"/>
        </w:rPr>
        <w:t xml:space="preserve"> </w:t>
      </w:r>
      <w:r w:rsidR="0027664C" w:rsidRPr="0027664C">
        <w:rPr>
          <w:rFonts w:ascii="PT Astra Serif" w:hAnsi="PT Astra Serif" w:cs="Times New Roman"/>
          <w:sz w:val="28"/>
          <w:szCs w:val="28"/>
        </w:rPr>
        <w:t>910100О.99.0.ББ83АА02000</w:t>
      </w:r>
    </w:p>
    <w:p w:rsidR="0027664C" w:rsidRPr="0027664C" w:rsidRDefault="00771F86" w:rsidP="0027664C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27664C">
        <w:rPr>
          <w:rFonts w:ascii="PT Astra Serif" w:hAnsi="PT Astra Serif"/>
          <w:sz w:val="28"/>
          <w:szCs w:val="28"/>
        </w:rPr>
        <w:t xml:space="preserve"> </w:t>
      </w:r>
      <w:r w:rsidR="0027664C" w:rsidRPr="0027664C">
        <w:rPr>
          <w:rFonts w:ascii="PT Astra Serif" w:hAnsi="PT Astra Serif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 (47.018.0)</w:t>
      </w:r>
    </w:p>
    <w:p w:rsidR="00771F86" w:rsidRPr="0027664C" w:rsidRDefault="00771F86" w:rsidP="0027664C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27664C" w:rsidRDefault="00771F86" w:rsidP="0027664C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27664C" w:rsidRDefault="00771F86" w:rsidP="00ED31A5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27664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81B50" w:rsidRPr="0027664C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27664C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27664C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sz w:val="28"/>
          <w:szCs w:val="28"/>
        </w:rPr>
        <w:t xml:space="preserve">    </w:t>
      </w:r>
      <w:r w:rsidRPr="0027664C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823"/>
        <w:gridCol w:w="1120"/>
        <w:gridCol w:w="1120"/>
        <w:gridCol w:w="1120"/>
        <w:gridCol w:w="2621"/>
        <w:gridCol w:w="992"/>
        <w:gridCol w:w="1560"/>
        <w:gridCol w:w="992"/>
        <w:gridCol w:w="850"/>
        <w:gridCol w:w="993"/>
      </w:tblGrid>
      <w:tr w:rsidR="00771F86" w:rsidRPr="0027664C" w:rsidTr="00C9728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27664C" w:rsidTr="00C9728B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7A01E2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27664C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7A01E2" w:rsidTr="00C9728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0507B7" w:rsidRDefault="000507B7" w:rsidP="00771F86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0507B7">
              <w:rPr>
                <w:rFonts w:ascii="PT Astra Serif" w:hAnsi="PT Astra Serif" w:cs="Times New Roman"/>
                <w:sz w:val="20"/>
                <w:szCs w:val="20"/>
              </w:rPr>
              <w:t>910100О.99.0.ББ83АА02000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FD7C0E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Все виды библиотечного обслуживания, с учетом всех форм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Удаленно через сеть интернет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М (расчетный)/М (предшествующий)*100-100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7664C">
              <w:rPr>
                <w:rFonts w:ascii="PT Astra Serif" w:hAnsi="PT Astra Serif" w:cs="Times New Roman"/>
                <w:szCs w:val="22"/>
              </w:rPr>
              <w:t>0,1</w:t>
            </w:r>
          </w:p>
        </w:tc>
      </w:tr>
    </w:tbl>
    <w:p w:rsidR="00771F86" w:rsidRPr="0027664C" w:rsidRDefault="00771F86" w:rsidP="00C9728B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573B5A" w:rsidRPr="0027664C" w:rsidRDefault="00573B5A" w:rsidP="00C9728B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27664C">
        <w:rPr>
          <w:rFonts w:ascii="PT Astra Serif" w:eastAsia="Times New Roman" w:hAnsi="PT Astra Serif" w:cs="Times New Roman"/>
          <w:sz w:val="28"/>
          <w:szCs w:val="28"/>
        </w:rPr>
        <w:t>- результаты анкетирования пользователей на официальном сайте МБУ «ЦБС»;</w:t>
      </w:r>
    </w:p>
    <w:p w:rsidR="00771F86" w:rsidRPr="0027664C" w:rsidRDefault="00573B5A" w:rsidP="00C9728B">
      <w:pPr>
        <w:ind w:firstLine="708"/>
        <w:rPr>
          <w:rFonts w:ascii="PT Astra Serif" w:hAnsi="PT Astra Serif"/>
          <w:sz w:val="28"/>
          <w:szCs w:val="28"/>
        </w:rPr>
      </w:pPr>
      <w:r w:rsidRPr="0027664C">
        <w:rPr>
          <w:rFonts w:ascii="PT Astra Serif" w:eastAsia="Calibri" w:hAnsi="PT Astra Serif" w:cs="Times New Roman"/>
          <w:sz w:val="28"/>
          <w:szCs w:val="28"/>
          <w:lang w:eastAsia="en-US"/>
        </w:rPr>
        <w:t>- текстовый отчет учреждения</w:t>
      </w:r>
    </w:p>
    <w:p w:rsidR="00771F86" w:rsidRPr="0027664C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710"/>
        <w:gridCol w:w="709"/>
        <w:gridCol w:w="709"/>
        <w:gridCol w:w="709"/>
        <w:gridCol w:w="850"/>
        <w:gridCol w:w="1418"/>
      </w:tblGrid>
      <w:tr w:rsidR="00771F86" w:rsidRPr="0027664C" w:rsidTr="00771F8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Уникальный номер </w:t>
            </w:r>
            <w:r w:rsidRPr="0027664C">
              <w:rPr>
                <w:rFonts w:ascii="PT Astra Serif" w:hAnsi="PT Astra Serif"/>
                <w:b/>
              </w:rPr>
              <w:lastRenderedPageBreak/>
              <w:t>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lastRenderedPageBreak/>
              <w:t xml:space="preserve">Показатели, характеризующие содержание </w:t>
            </w:r>
            <w:r w:rsidRPr="0027664C">
              <w:rPr>
                <w:rFonts w:ascii="PT Astra Serif" w:hAnsi="PT Astra Serif"/>
                <w:b/>
              </w:rPr>
              <w:lastRenderedPageBreak/>
              <w:t>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lastRenderedPageBreak/>
              <w:t xml:space="preserve">Показатели, характеризующие условия </w:t>
            </w:r>
            <w:r w:rsidRPr="0027664C">
              <w:rPr>
                <w:rFonts w:ascii="PT Astra Serif" w:hAnsi="PT Astra Serif"/>
                <w:b/>
              </w:rPr>
              <w:lastRenderedPageBreak/>
              <w:t>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lastRenderedPageBreak/>
              <w:t xml:space="preserve">Наименование показателя объема </w:t>
            </w:r>
            <w:r w:rsidRPr="0027664C">
              <w:rPr>
                <w:rFonts w:ascii="PT Astra Serif" w:hAnsi="PT Astra Serif"/>
                <w:b/>
              </w:rPr>
              <w:lastRenderedPageBreak/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lastRenderedPageBreak/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71F86" w:rsidRPr="0027664C" w:rsidTr="00712E7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27664C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27664C" w:rsidTr="00712E7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27664C" w:rsidTr="00712E7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7A01E2" w:rsidTr="00712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27664C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8</w:t>
            </w:r>
          </w:p>
        </w:tc>
      </w:tr>
      <w:tr w:rsidR="00573B5A" w:rsidRPr="007A01E2" w:rsidTr="00712E7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0507B7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07B7">
              <w:rPr>
                <w:rFonts w:ascii="PT Astra Serif" w:hAnsi="PT Astra Serif" w:cs="Times New Roman"/>
                <w:sz w:val="20"/>
              </w:rPr>
              <w:t>910100О.99.0.ББ83АА02000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FD7C0E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t>Все виды библиотечного обслуживания, с учетом всех форм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t>Удаленно через интернет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27664C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t>единица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F313A" w:rsidRDefault="00E7630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F313A">
              <w:rPr>
                <w:rFonts w:ascii="PT Astra Serif" w:hAnsi="PT Astra Serif" w:cs="Times New Roman"/>
                <w:sz w:val="20"/>
              </w:rPr>
              <w:t>9600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F313A" w:rsidRDefault="00E7630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F313A">
              <w:rPr>
                <w:rFonts w:ascii="PT Astra Serif" w:hAnsi="PT Astra Serif" w:cs="Times New Roman"/>
                <w:sz w:val="2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F313A" w:rsidRDefault="00E7630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F313A">
              <w:rPr>
                <w:rFonts w:ascii="PT Astra Serif" w:hAnsi="PT Astra Serif" w:cs="Times New Roman"/>
                <w:sz w:val="2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F313A" w:rsidRDefault="00E7630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F313A">
              <w:rPr>
                <w:rFonts w:ascii="PT Astra Serif" w:hAnsi="PT Astra Serif" w:cs="Times New Roman"/>
                <w:sz w:val="2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F313A" w:rsidRDefault="00E7630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F313A">
              <w:rPr>
                <w:rFonts w:ascii="PT Astra Serif" w:hAnsi="PT Astra Serif" w:cs="Times New Roman"/>
                <w:sz w:val="20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8F313A" w:rsidRDefault="00E7630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F313A">
              <w:rPr>
                <w:rFonts w:ascii="PT Astra Serif" w:hAnsi="PT Astra Serif" w:cs="Times New Roman"/>
                <w:sz w:val="20"/>
              </w:rPr>
              <w:t>9610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8F313A" w:rsidRDefault="00E7630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8F313A">
              <w:rPr>
                <w:rFonts w:ascii="PT Astra Serif" w:hAnsi="PT Astra Serif" w:cs="Times New Roman"/>
                <w:sz w:val="20"/>
              </w:rPr>
              <w:t>9620</w:t>
            </w:r>
          </w:p>
        </w:tc>
      </w:tr>
    </w:tbl>
    <w:p w:rsidR="00771F86" w:rsidRPr="0027664C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697E2C" w:rsidRPr="0027664C" w:rsidRDefault="00FD7C0E" w:rsidP="00697E2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27664C">
        <w:rPr>
          <w:rFonts w:ascii="PT Astra Serif" w:hAnsi="PT Astra Serif" w:cs="Times New Roman"/>
          <w:sz w:val="28"/>
          <w:szCs w:val="28"/>
        </w:rPr>
        <w:tab/>
      </w:r>
      <w:r w:rsidR="00573B5A" w:rsidRPr="0027664C">
        <w:rPr>
          <w:rFonts w:ascii="PT Astra Serif" w:hAnsi="PT Astra Serif" w:cs="Times New Roman"/>
          <w:sz w:val="28"/>
          <w:szCs w:val="28"/>
        </w:rPr>
        <w:t>- метрика посещений официального сайта МБУ «Централизованная библиотечная сеть» указывается количество посещений согласно счетчику «Спутник» графа «Визиты».</w:t>
      </w:r>
    </w:p>
    <w:p w:rsidR="00C9728B" w:rsidRPr="007A01E2" w:rsidRDefault="00C9728B" w:rsidP="00A431E9">
      <w:pPr>
        <w:ind w:firstLine="0"/>
        <w:rPr>
          <w:rFonts w:ascii="PT Astra Serif" w:hAnsi="PT Astra Serif"/>
          <w:b/>
          <w:sz w:val="28"/>
          <w:szCs w:val="28"/>
          <w:highlight w:val="yellow"/>
        </w:rPr>
      </w:pPr>
    </w:p>
    <w:p w:rsidR="00367B88" w:rsidRPr="0027664C" w:rsidRDefault="00367B88" w:rsidP="00367B88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Раздел 3</w:t>
      </w:r>
    </w:p>
    <w:p w:rsidR="00367B88" w:rsidRPr="0027664C" w:rsidRDefault="00367B88" w:rsidP="00367B88">
      <w:pPr>
        <w:rPr>
          <w:rFonts w:ascii="PT Astra Serif" w:hAnsi="PT Astra Serif"/>
          <w:sz w:val="28"/>
          <w:szCs w:val="28"/>
        </w:rPr>
      </w:pPr>
    </w:p>
    <w:p w:rsidR="00367B88" w:rsidRPr="00A90DC5" w:rsidRDefault="00367B88" w:rsidP="00367B88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A90DC5">
        <w:rPr>
          <w:rFonts w:ascii="PT Astra Serif" w:hAnsi="PT Astra Serif"/>
          <w:sz w:val="28"/>
          <w:szCs w:val="28"/>
        </w:rPr>
        <w:t xml:space="preserve"> </w:t>
      </w:r>
      <w:r w:rsidR="00A90DC5" w:rsidRPr="00A90DC5">
        <w:rPr>
          <w:rFonts w:ascii="PT Astra Serif" w:hAnsi="PT Astra Serif" w:cs="Times New Roman"/>
          <w:sz w:val="28"/>
          <w:szCs w:val="28"/>
        </w:rPr>
        <w:t>910100О.99.0.ББ83АА00000</w:t>
      </w:r>
    </w:p>
    <w:p w:rsidR="00367B88" w:rsidRPr="00A90DC5" w:rsidRDefault="00367B88" w:rsidP="00367B88">
      <w:pPr>
        <w:pStyle w:val="a6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A90DC5">
        <w:rPr>
          <w:rFonts w:ascii="PT Astra Serif" w:hAnsi="PT Astra Serif"/>
          <w:sz w:val="28"/>
          <w:szCs w:val="28"/>
        </w:rPr>
        <w:t xml:space="preserve"> </w:t>
      </w:r>
      <w:r w:rsidRPr="00A90DC5">
        <w:rPr>
          <w:rFonts w:ascii="PT Astra Serif" w:hAnsi="PT Astra Serif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 (47.018.0)</w:t>
      </w:r>
    </w:p>
    <w:p w:rsidR="00367B88" w:rsidRPr="00A90DC5" w:rsidRDefault="00367B88" w:rsidP="00367B88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367B88" w:rsidRPr="00A90DC5" w:rsidTr="00367B8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A90DC5">
              <w:rPr>
                <w:rFonts w:ascii="PT Astra Serif" w:hAnsi="PT Astra Serif"/>
                <w:b/>
              </w:rPr>
              <w:t>п</w:t>
            </w:r>
            <w:proofErr w:type="gramEnd"/>
            <w:r w:rsidRPr="00A90DC5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367B88" w:rsidRPr="00A90DC5" w:rsidTr="00367B8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3</w:t>
            </w:r>
          </w:p>
        </w:tc>
      </w:tr>
      <w:tr w:rsidR="00367B88" w:rsidRPr="00A90DC5" w:rsidTr="00367B8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</w:rPr>
            </w:pPr>
            <w:r w:rsidRPr="00A90DC5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</w:rPr>
            </w:pPr>
            <w:r w:rsidRPr="00A90DC5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</w:rPr>
            </w:pPr>
            <w:r w:rsidRPr="00A90DC5">
              <w:rPr>
                <w:rFonts w:ascii="PT Astra Serif" w:hAnsi="PT Astra Serif"/>
              </w:rPr>
              <w:t>бесплатная</w:t>
            </w:r>
          </w:p>
        </w:tc>
      </w:tr>
    </w:tbl>
    <w:p w:rsidR="00367B88" w:rsidRPr="00A90DC5" w:rsidRDefault="00367B88" w:rsidP="00367B88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367B88" w:rsidRPr="00A90DC5" w:rsidTr="00367B8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A90DC5">
              <w:rPr>
                <w:rFonts w:ascii="PT Astra Serif" w:hAnsi="PT Astra Serif"/>
                <w:b/>
              </w:rPr>
              <w:t>п</w:t>
            </w:r>
            <w:proofErr w:type="gramEnd"/>
            <w:r w:rsidRPr="00A90DC5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367B88" w:rsidRPr="00A90DC5" w:rsidTr="00367B8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3</w:t>
            </w:r>
          </w:p>
        </w:tc>
      </w:tr>
      <w:tr w:rsidR="00367B88" w:rsidRPr="00A90DC5" w:rsidTr="00367B8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</w:rPr>
            </w:pPr>
            <w:r w:rsidRPr="00A90DC5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</w:rPr>
            </w:pPr>
            <w:r w:rsidRPr="00A90DC5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</w:rPr>
            </w:pPr>
            <w:r w:rsidRPr="00A90DC5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367B88" w:rsidRPr="00A90DC5" w:rsidRDefault="00367B88" w:rsidP="00367B88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A90DC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90DC5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367B88" w:rsidRPr="00A90DC5" w:rsidRDefault="00367B88" w:rsidP="00367B88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lastRenderedPageBreak/>
        <w:t>6. Показатели, характеризующие объем и (или) качество муниципальной услуги.</w:t>
      </w:r>
    </w:p>
    <w:p w:rsidR="00367B88" w:rsidRPr="00A90DC5" w:rsidRDefault="00367B88" w:rsidP="00367B88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A90DC5">
        <w:rPr>
          <w:rFonts w:ascii="PT Astra Serif" w:hAnsi="PT Astra Serif"/>
          <w:sz w:val="28"/>
          <w:szCs w:val="28"/>
        </w:rPr>
        <w:t xml:space="preserve">    </w:t>
      </w:r>
      <w:r w:rsidRPr="00A90DC5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823"/>
        <w:gridCol w:w="1120"/>
        <w:gridCol w:w="1120"/>
        <w:gridCol w:w="1120"/>
        <w:gridCol w:w="2621"/>
        <w:gridCol w:w="992"/>
        <w:gridCol w:w="1560"/>
        <w:gridCol w:w="992"/>
        <w:gridCol w:w="850"/>
        <w:gridCol w:w="993"/>
      </w:tblGrid>
      <w:tr w:rsidR="00367B88" w:rsidRPr="00A90DC5" w:rsidTr="00367B8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367B88" w:rsidRPr="00A90DC5" w:rsidTr="00367B88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367B88" w:rsidRPr="00A90DC5" w:rsidTr="00367B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A90DC5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367B88" w:rsidRPr="00A90DC5" w:rsidTr="00367B8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A90DC5" w:rsidP="00367B8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A90DC5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Все виды библиотечного обслуживания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A90DC5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М (расчетный)/М (предшествующий)*100-100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0,1</w:t>
            </w:r>
          </w:p>
        </w:tc>
      </w:tr>
    </w:tbl>
    <w:p w:rsidR="00367B88" w:rsidRPr="00A90DC5" w:rsidRDefault="00367B88" w:rsidP="00367B88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367B88" w:rsidRPr="00A90DC5" w:rsidRDefault="00367B88" w:rsidP="00367B88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A90DC5">
        <w:rPr>
          <w:rFonts w:ascii="PT Astra Serif" w:eastAsia="Times New Roman" w:hAnsi="PT Astra Serif" w:cs="Times New Roman"/>
          <w:sz w:val="28"/>
          <w:szCs w:val="28"/>
        </w:rPr>
        <w:t>- результаты анкетирования пользователей на официальном сайте МБУ «ЦБС»;</w:t>
      </w:r>
    </w:p>
    <w:p w:rsidR="008B7284" w:rsidRPr="008B7284" w:rsidRDefault="00367B88" w:rsidP="008B7284">
      <w:pPr>
        <w:ind w:firstLine="708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90DC5">
        <w:rPr>
          <w:rFonts w:ascii="PT Astra Serif" w:eastAsia="Calibri" w:hAnsi="PT Astra Serif" w:cs="Times New Roman"/>
          <w:sz w:val="28"/>
          <w:szCs w:val="28"/>
          <w:lang w:eastAsia="en-US"/>
        </w:rPr>
        <w:t>- текстовый отчет учреждения</w:t>
      </w:r>
      <w:r w:rsidR="008B7284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367B88" w:rsidRPr="00A90DC5" w:rsidRDefault="00367B88" w:rsidP="00367B88">
      <w:pPr>
        <w:pStyle w:val="a6"/>
        <w:rPr>
          <w:rFonts w:ascii="PT Astra Serif" w:hAnsi="PT Astra Serif"/>
          <w:b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850"/>
        <w:gridCol w:w="709"/>
        <w:gridCol w:w="709"/>
        <w:gridCol w:w="709"/>
        <w:gridCol w:w="708"/>
        <w:gridCol w:w="851"/>
        <w:gridCol w:w="1276"/>
      </w:tblGrid>
      <w:tr w:rsidR="00367B88" w:rsidRPr="00A90DC5" w:rsidTr="00367B8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367B88" w:rsidRPr="00A90DC5" w:rsidTr="004F52F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67B88" w:rsidRPr="00A90DC5" w:rsidRDefault="00367B88" w:rsidP="00367B88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367B88" w:rsidRPr="00A90DC5" w:rsidTr="004F52F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367B88" w:rsidRPr="00A90DC5" w:rsidTr="004F52F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367B88" w:rsidRPr="00A90DC5" w:rsidTr="004F52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88" w:rsidRPr="00A90DC5" w:rsidRDefault="00367B88" w:rsidP="00367B88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A90DC5">
              <w:rPr>
                <w:rFonts w:ascii="PT Astra Serif" w:hAnsi="PT Astra Serif"/>
                <w:b/>
              </w:rPr>
              <w:t>8</w:t>
            </w:r>
          </w:p>
        </w:tc>
      </w:tr>
      <w:tr w:rsidR="00367B88" w:rsidRPr="00367B88" w:rsidTr="004F52F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367B88" w:rsidRDefault="00A90DC5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  <w:highlight w:val="yellow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910100О.99.0.ББ83АА00000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Все виды библиотечного обслуживания, с учетом всех форм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A90DC5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Cs w:val="22"/>
              </w:rPr>
              <w:t>в стационарных 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A90DC5" w:rsidRDefault="00367B88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90DC5">
              <w:rPr>
                <w:rFonts w:ascii="PT Astra Serif" w:hAnsi="PT Astra Serif" w:cs="Times New Roman"/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4F52F4" w:rsidRDefault="007A46F0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F52F4">
              <w:rPr>
                <w:rFonts w:ascii="PT Astra Serif" w:hAnsi="PT Astra Serif" w:cs="Times New Roman"/>
                <w:sz w:val="20"/>
              </w:rPr>
              <w:t>37522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4F52F4" w:rsidRDefault="004F52F4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F52F4">
              <w:rPr>
                <w:rFonts w:ascii="PT Astra Serif" w:hAnsi="PT Astra Serif" w:cs="Times New Roman"/>
                <w:sz w:val="20"/>
              </w:rPr>
              <w:t>9288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4F52F4" w:rsidRDefault="004F52F4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F52F4">
              <w:rPr>
                <w:rFonts w:ascii="PT Astra Serif" w:hAnsi="PT Astra Serif" w:cs="Times New Roman"/>
                <w:sz w:val="20"/>
              </w:rPr>
              <w:t>9282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4F52F4" w:rsidRDefault="004F52F4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F52F4">
              <w:rPr>
                <w:rFonts w:ascii="PT Astra Serif" w:hAnsi="PT Astra Serif" w:cs="Times New Roman"/>
                <w:sz w:val="20"/>
              </w:rPr>
              <w:t>9282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4F52F4" w:rsidRDefault="004F52F4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F52F4">
              <w:rPr>
                <w:rFonts w:ascii="PT Astra Serif" w:hAnsi="PT Astra Serif" w:cs="Times New Roman"/>
                <w:sz w:val="20"/>
              </w:rPr>
              <w:t>9670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88" w:rsidRPr="004F52F4" w:rsidRDefault="004F52F4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F52F4">
              <w:rPr>
                <w:rFonts w:ascii="PT Astra Serif" w:hAnsi="PT Astra Serif" w:cs="Times New Roman"/>
                <w:sz w:val="20"/>
              </w:rPr>
              <w:t>40865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B88" w:rsidRPr="004F52F4" w:rsidRDefault="004F52F4" w:rsidP="00367B8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4F52F4">
              <w:rPr>
                <w:rFonts w:ascii="PT Astra Serif" w:hAnsi="PT Astra Serif" w:cs="Times New Roman"/>
                <w:sz w:val="20"/>
              </w:rPr>
              <w:t>44580</w:t>
            </w:r>
          </w:p>
        </w:tc>
      </w:tr>
    </w:tbl>
    <w:p w:rsidR="00367B88" w:rsidRPr="00A90DC5" w:rsidRDefault="00367B88" w:rsidP="00367B88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A90DC5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A90DC5" w:rsidRPr="00A90DC5" w:rsidRDefault="00367B88" w:rsidP="00A90DC5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0DC5">
        <w:rPr>
          <w:rFonts w:ascii="PT Astra Serif" w:hAnsi="PT Astra Serif" w:cs="Times New Roman"/>
          <w:sz w:val="28"/>
          <w:szCs w:val="28"/>
        </w:rPr>
        <w:tab/>
      </w:r>
      <w:r w:rsidR="00A90DC5" w:rsidRPr="00A90DC5">
        <w:rPr>
          <w:rFonts w:ascii="PT Astra Serif" w:hAnsi="PT Astra Serif" w:cs="Times New Roman"/>
          <w:sz w:val="28"/>
          <w:szCs w:val="28"/>
        </w:rPr>
        <w:t>- журнал учета читателей на абонементе;</w:t>
      </w:r>
    </w:p>
    <w:p w:rsidR="00A90DC5" w:rsidRPr="00A90DC5" w:rsidRDefault="00A90DC5" w:rsidP="00A90DC5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A90DC5">
        <w:rPr>
          <w:rFonts w:ascii="PT Astra Serif" w:hAnsi="PT Astra Serif" w:cs="Times New Roman"/>
          <w:sz w:val="28"/>
          <w:szCs w:val="28"/>
        </w:rPr>
        <w:tab/>
        <w:t>- формуляр читателя;</w:t>
      </w:r>
    </w:p>
    <w:p w:rsidR="00A90DC5" w:rsidRPr="00A90DC5" w:rsidRDefault="00A90DC5" w:rsidP="00A90DC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90DC5">
        <w:rPr>
          <w:rFonts w:ascii="PT Astra Serif" w:hAnsi="PT Astra Serif" w:cs="Times New Roman"/>
          <w:sz w:val="28"/>
          <w:szCs w:val="28"/>
        </w:rPr>
        <w:tab/>
        <w:t>- книга учета читателей в читальном зале;</w:t>
      </w:r>
    </w:p>
    <w:p w:rsidR="00A90DC5" w:rsidRPr="00A90DC5" w:rsidRDefault="00A90DC5" w:rsidP="00A90DC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90DC5">
        <w:rPr>
          <w:rFonts w:ascii="PT Astra Serif" w:hAnsi="PT Astra Serif" w:cs="Times New Roman"/>
          <w:sz w:val="28"/>
          <w:szCs w:val="28"/>
        </w:rPr>
        <w:tab/>
        <w:t>- дневник учета работы библиотеки (учет посещений мероприятий)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367B88" w:rsidRPr="00367B88" w:rsidRDefault="00367B88" w:rsidP="00367B88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771F86" w:rsidRPr="0027664C" w:rsidRDefault="00697E2C" w:rsidP="00771F86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Часть 3</w:t>
      </w:r>
    </w:p>
    <w:p w:rsidR="00771F86" w:rsidRPr="0027664C" w:rsidRDefault="00771F86" w:rsidP="00771F86">
      <w:pPr>
        <w:jc w:val="center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771F86" w:rsidRPr="0027664C" w:rsidRDefault="00771F86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</w:p>
    <w:p w:rsidR="00794B18" w:rsidRPr="0027664C" w:rsidRDefault="00794B18" w:rsidP="0027664C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03346B" w:rsidRPr="0027664C" w:rsidRDefault="0003346B" w:rsidP="0027664C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7664C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</w:t>
      </w:r>
      <w:r w:rsidR="007C09BB" w:rsidRPr="0027664C">
        <w:rPr>
          <w:rFonts w:ascii="PT Astra Serif" w:eastAsia="Times New Roman" w:hAnsi="PT Astra Serif" w:cs="Times New Roman"/>
          <w:sz w:val="28"/>
          <w:szCs w:val="28"/>
        </w:rPr>
        <w:t xml:space="preserve">                         </w:t>
      </w:r>
      <w:r w:rsidRPr="0027664C">
        <w:rPr>
          <w:rFonts w:ascii="PT Astra Serif" w:eastAsia="Times New Roman" w:hAnsi="PT Astra Serif" w:cs="Times New Roman"/>
          <w:sz w:val="28"/>
          <w:szCs w:val="28"/>
        </w:rPr>
        <w:t xml:space="preserve">и молодежи на 2015-2025 годы» утвержденная постановлением Администрации Тазовского района от 09 декабря 2014 года № 584, подпрограмма 2 </w:t>
      </w:r>
      <w:r w:rsidRPr="0027664C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библиотечного дела»</w:t>
      </w:r>
      <w:r w:rsidR="007C09BB" w:rsidRPr="0027664C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A13237" w:rsidRPr="0027664C" w:rsidRDefault="00A13237" w:rsidP="0027664C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7664C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27664C">
        <w:rPr>
          <w:rFonts w:ascii="PT Astra Serif" w:eastAsia="Calibri" w:hAnsi="PT Astra Serif" w:cs="Times New Roman"/>
          <w:sz w:val="28"/>
          <w:szCs w:val="28"/>
        </w:rPr>
        <w:t xml:space="preserve"> Число посещений организаций культуры</w:t>
      </w:r>
      <w:r w:rsidRPr="002766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«Культура»);</w:t>
      </w:r>
    </w:p>
    <w:p w:rsidR="00A13237" w:rsidRPr="0027664C" w:rsidRDefault="00A13237" w:rsidP="0027664C">
      <w:pPr>
        <w:rPr>
          <w:rFonts w:ascii="PT Astra Serif" w:hAnsi="PT Astra Serif"/>
          <w:sz w:val="28"/>
          <w:szCs w:val="28"/>
        </w:rPr>
      </w:pPr>
      <w:r w:rsidRPr="002766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Показатель: </w:t>
      </w:r>
      <w:r w:rsidRPr="0027664C">
        <w:rPr>
          <w:rFonts w:ascii="PT Astra Serif" w:hAnsi="PT Astra Serif"/>
          <w:sz w:val="28"/>
          <w:szCs w:val="28"/>
        </w:rPr>
        <w:t>Обращаемость библиотечного фонда;</w:t>
      </w:r>
    </w:p>
    <w:p w:rsidR="00A13237" w:rsidRDefault="00A13237" w:rsidP="0027664C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7664C">
        <w:rPr>
          <w:rFonts w:ascii="PT Astra Serif" w:hAnsi="PT Astra Serif"/>
          <w:sz w:val="28"/>
          <w:szCs w:val="28"/>
        </w:rPr>
        <w:t>Показатель: Доля библиотечного фонда, занесенного в электронный каталог.</w:t>
      </w:r>
      <w:r w:rsidRPr="0027664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</w:p>
    <w:p w:rsidR="00794B18" w:rsidRPr="0027664C" w:rsidRDefault="00794B18" w:rsidP="0027664C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7" w:name="sub_1107"/>
      <w:r w:rsidRPr="0027664C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794B18" w:rsidRPr="0027664C" w:rsidRDefault="00794B18" w:rsidP="0027664C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8" w:name="sub_1171"/>
      <w:bookmarkEnd w:id="17"/>
      <w:r w:rsidRPr="0027664C">
        <w:rPr>
          <w:rFonts w:ascii="PT Astra Serif" w:hAnsi="PT Astra Serif"/>
          <w:b/>
          <w:sz w:val="28"/>
          <w:szCs w:val="28"/>
        </w:rPr>
        <w:t xml:space="preserve">7.1. Нормативные правовые акты, регулирующие порядок оказания </w:t>
      </w:r>
      <w:bookmarkEnd w:id="18"/>
      <w:r w:rsidRPr="0027664C">
        <w:rPr>
          <w:rFonts w:ascii="PT Astra Serif" w:hAnsi="PT Astra Serif"/>
          <w:b/>
          <w:sz w:val="28"/>
          <w:szCs w:val="28"/>
        </w:rPr>
        <w:t>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A73A46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E522D2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</w:tr>
      <w:tr w:rsidR="000C08F1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27664C" w:rsidRDefault="000C08F1" w:rsidP="000C08F1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 xml:space="preserve">Приказ Управления культуры, физической культуры и спорта, молодежной политики и туризма Администрации Тазовского </w:t>
            </w:r>
            <w:r w:rsidRPr="0027664C">
              <w:rPr>
                <w:rFonts w:ascii="PT Astra Serif" w:hAnsi="PT Astra Serif"/>
              </w:rPr>
              <w:lastRenderedPageBreak/>
              <w:t>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F1" w:rsidRPr="0027664C" w:rsidRDefault="000C08F1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lastRenderedPageBreak/>
              <w:t>от 18 октября 2017 года № 347</w:t>
            </w:r>
          </w:p>
        </w:tc>
      </w:tr>
      <w:tr w:rsidR="00794B18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8C3187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Федеральный закон «О библиотечном деле»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8C3187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от 29 декабря 1994 года № 78-ФЗ</w:t>
            </w:r>
          </w:p>
        </w:tc>
      </w:tr>
      <w:tr w:rsidR="001060DC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C" w:rsidRPr="0027664C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 xml:space="preserve">Федеральный конституционный закон </w:t>
            </w:r>
          </w:p>
          <w:p w:rsidR="001060DC" w:rsidRPr="0027664C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«О Правительстве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27664C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от 17 декабря 1997 года № 02-ФКЗ</w:t>
            </w:r>
          </w:p>
        </w:tc>
      </w:tr>
      <w:tr w:rsidR="001060DC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Федеральный закон «Об обязательном экземпляре документов»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27664C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от 29 декабря 1994 года № 77-ФЗ</w:t>
            </w:r>
          </w:p>
        </w:tc>
      </w:tr>
      <w:tr w:rsidR="001060DC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1060DC" w:rsidP="001060DC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Федеральный закон «Об общих принципах организации местного самоуправления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27664C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от 06 октября 2003 года № 131-ФЗ</w:t>
            </w:r>
          </w:p>
        </w:tc>
      </w:tr>
      <w:tr w:rsidR="001060DC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1060DC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от 06 октября 1999 года № 184-ФЗ</w:t>
            </w:r>
          </w:p>
        </w:tc>
      </w:tr>
      <w:tr w:rsidR="001060DC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1060DC" w:rsidP="001060DC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 xml:space="preserve">Закон Российской Федерации «Основы законодательства Российской Федерации о культуре»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от 09 октября 1992 года № 3612-1</w:t>
            </w:r>
          </w:p>
        </w:tc>
      </w:tr>
      <w:tr w:rsidR="001060DC" w:rsidRPr="0027664C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Федеральный закон «Об организации предоставления государственных и муниципальных услуг»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от 27 июля 2010 года № 210-ФЗ</w:t>
            </w:r>
          </w:p>
        </w:tc>
      </w:tr>
    </w:tbl>
    <w:p w:rsidR="000D5C02" w:rsidRPr="0027664C" w:rsidRDefault="000D5C02" w:rsidP="004F1A0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9" w:name="sub_1172"/>
    </w:p>
    <w:p w:rsidR="00E708A6" w:rsidRPr="0027664C" w:rsidRDefault="00794B18" w:rsidP="004F1A0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27664C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A73A46" w:rsidRPr="0027664C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:rsidR="00794B18" w:rsidRPr="0027664C" w:rsidRDefault="00794B18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N</w:t>
            </w:r>
            <w:r w:rsidR="00D73C7D" w:rsidRPr="0027664C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E522D2" w:rsidRPr="0027664C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4</w:t>
            </w:r>
          </w:p>
        </w:tc>
      </w:tr>
      <w:tr w:rsidR="00EE2604" w:rsidRPr="0027664C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учреждения </w:t>
            </w:r>
            <w:hyperlink r:id="rId7" w:history="1">
              <w:r w:rsidRPr="0027664C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27664C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27664C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27664C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27664C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27664C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27664C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lastRenderedPageBreak/>
              <w:t>список платных услуг и цены на них;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7A01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www</w:t>
            </w:r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27664C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EE2604" w:rsidRPr="0027664C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EE2604" w:rsidRPr="0027664C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27664C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lastRenderedPageBreak/>
              <w:t>учредительные документы;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27664C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позднее 5 рабочих дней с даты, следующих за ним принятия новых документов и (или) внесения изменений в </w:t>
            </w:r>
            <w:r w:rsidRPr="0027664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документы</w:t>
            </w:r>
          </w:p>
        </w:tc>
      </w:tr>
      <w:tr w:rsidR="00EE2604" w:rsidRPr="007A01E2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27664C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6" w:rsidRPr="0027664C" w:rsidRDefault="00EE2604" w:rsidP="00EF53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="00EF5306" w:rsidRPr="0027664C">
              <w:rPr>
                <w:rFonts w:ascii="PT Astra Serif" w:hAnsi="PT Astra Serif" w:cs="Times New Roman"/>
                <w:sz w:val="24"/>
                <w:szCs w:val="24"/>
              </w:rPr>
              <w:t>на портале «</w:t>
            </w:r>
            <w:proofErr w:type="spellStart"/>
            <w:r w:rsidR="00EF5306" w:rsidRPr="0027664C">
              <w:rPr>
                <w:rFonts w:ascii="PT Astra Serif" w:hAnsi="PT Astra Serif" w:cs="Times New Roman"/>
                <w:sz w:val="24"/>
                <w:szCs w:val="24"/>
              </w:rPr>
              <w:t>Культура</w:t>
            </w:r>
            <w:proofErr w:type="gramStart"/>
            <w:r w:rsidR="00EF5306" w:rsidRPr="0027664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EF5306" w:rsidRPr="0027664C">
              <w:rPr>
                <w:rFonts w:ascii="PT Astra Serif" w:hAnsi="PT Astra Serif" w:cs="Times New Roman"/>
                <w:sz w:val="24"/>
                <w:szCs w:val="24"/>
              </w:rPr>
              <w:t>Ф</w:t>
            </w:r>
            <w:proofErr w:type="spellEnd"/>
            <w:r w:rsidR="00EF5306" w:rsidRPr="0027664C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F5306" w:rsidRPr="0027664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АИС</w:t>
            </w:r>
            <w:r w:rsidR="00EF5306"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 ЕИПСК)</w:t>
            </w:r>
          </w:p>
          <w:p w:rsidR="00EF5306" w:rsidRPr="0027664C" w:rsidRDefault="00367B88" w:rsidP="00EF530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" w:anchor="events" w:history="1">
              <w:r w:rsidR="00EF5306" w:rsidRPr="0027664C">
                <w:rPr>
                  <w:rStyle w:val="ac"/>
                  <w:rFonts w:ascii="PT Astra Serif" w:hAnsi="PT Astra Serif"/>
                  <w:sz w:val="24"/>
                  <w:szCs w:val="24"/>
                </w:rPr>
                <w:t>https://all.culture.ru/intro#events</w:t>
              </w:r>
            </w:hyperlink>
          </w:p>
          <w:p w:rsidR="00EE2604" w:rsidRPr="0027664C" w:rsidRDefault="00EE2604" w:rsidP="00EF530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27664C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27664C" w:rsidRDefault="00EE2604" w:rsidP="00EE2604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27664C">
              <w:rPr>
                <w:rFonts w:ascii="PT Astra Serif" w:eastAsia="Times New Roman" w:hAnsi="PT Astra Serif"/>
              </w:rPr>
              <w:t>Анонс мероприятий за 2-3 недели до мероприятия;</w:t>
            </w:r>
          </w:p>
          <w:p w:rsidR="00EE2604" w:rsidRPr="0027664C" w:rsidRDefault="00EE2604" w:rsidP="00771F86">
            <w:pPr>
              <w:jc w:val="center"/>
              <w:rPr>
                <w:rFonts w:ascii="PT Astra Serif" w:eastAsia="Times New Roman" w:hAnsi="PT Astra Serif"/>
              </w:rPr>
            </w:pPr>
          </w:p>
          <w:p w:rsidR="00EE2604" w:rsidRPr="0027664C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27664C" w:rsidRDefault="00794B18" w:rsidP="00EA355F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20" w:name="sub_1108"/>
      <w:r w:rsidRPr="0027664C">
        <w:rPr>
          <w:rFonts w:ascii="PT Astra Serif" w:hAnsi="PT Astra Serif"/>
          <w:b/>
          <w:sz w:val="28"/>
          <w:szCs w:val="28"/>
        </w:rPr>
        <w:t xml:space="preserve">8.  Основания для досрочного прекращения исполнения муниципального </w:t>
      </w:r>
      <w:bookmarkEnd w:id="20"/>
      <w:r w:rsidRPr="0027664C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27664C" w:rsidRDefault="00EE2604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sz w:val="28"/>
          <w:szCs w:val="28"/>
        </w:rPr>
        <w:t xml:space="preserve">1) </w:t>
      </w:r>
      <w:r w:rsidRPr="0027664C">
        <w:rPr>
          <w:rFonts w:ascii="PT Astra Serif" w:hAnsi="PT Astra Serif" w:cs="Times New Roman"/>
          <w:sz w:val="28"/>
          <w:szCs w:val="28"/>
        </w:rPr>
        <w:t>Ликвидация (реорганизация) учреждения</w:t>
      </w:r>
      <w:r w:rsidR="00A57184" w:rsidRPr="0027664C">
        <w:rPr>
          <w:rFonts w:ascii="PT Astra Serif" w:hAnsi="PT Astra Serif" w:cs="Times New Roman"/>
          <w:sz w:val="28"/>
          <w:szCs w:val="28"/>
        </w:rPr>
        <w:t xml:space="preserve"> (в соответствии со ст. 61-64 Гражданского кодекса Российской Федерации);</w:t>
      </w:r>
    </w:p>
    <w:p w:rsidR="00794B18" w:rsidRPr="0027664C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sz w:val="28"/>
          <w:szCs w:val="28"/>
        </w:rPr>
        <w:t xml:space="preserve">2) </w:t>
      </w:r>
      <w:r w:rsidR="00A57184" w:rsidRPr="0027664C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A57184" w:rsidRPr="0027664C" w:rsidRDefault="00A57184" w:rsidP="00A57184">
      <w:pPr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A57184" w:rsidRPr="0027664C" w:rsidRDefault="00A57184" w:rsidP="00A57184">
      <w:pPr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sz w:val="28"/>
          <w:szCs w:val="28"/>
        </w:rPr>
        <w:t>4) 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A57184" w:rsidRPr="0027664C" w:rsidRDefault="00A57184" w:rsidP="00A57184">
      <w:pPr>
        <w:rPr>
          <w:rFonts w:ascii="PT Astra Serif" w:hAnsi="PT Astra Serif"/>
          <w:sz w:val="28"/>
          <w:szCs w:val="28"/>
        </w:rPr>
      </w:pPr>
      <w:r w:rsidRPr="0027664C">
        <w:rPr>
          <w:rFonts w:ascii="PT Astra Serif" w:hAnsi="PT Astra Serif"/>
          <w:sz w:val="28"/>
          <w:szCs w:val="28"/>
        </w:rPr>
        <w:t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27664C" w:rsidRDefault="00794B18" w:rsidP="00E708A6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21" w:name="sub_1109"/>
      <w:r w:rsidRPr="0027664C">
        <w:rPr>
          <w:rFonts w:ascii="PT Astra Serif" w:hAnsi="PT Astra Serif"/>
          <w:b/>
          <w:sz w:val="28"/>
          <w:szCs w:val="28"/>
        </w:rPr>
        <w:t xml:space="preserve">9. Размер платы (цена, тариф) за оказание муниципальной услуги в </w:t>
      </w:r>
      <w:bookmarkEnd w:id="21"/>
      <w:r w:rsidRPr="0027664C">
        <w:rPr>
          <w:rFonts w:ascii="PT Astra Serif" w:hAnsi="PT Astra Serif"/>
          <w:b/>
          <w:sz w:val="28"/>
          <w:szCs w:val="28"/>
        </w:rPr>
        <w:t xml:space="preserve">случаях, если федеральным законом </w:t>
      </w:r>
      <w:r w:rsidRPr="0027664C">
        <w:rPr>
          <w:rFonts w:ascii="PT Astra Serif" w:hAnsi="PT Astra Serif"/>
          <w:b/>
          <w:sz w:val="28"/>
          <w:szCs w:val="28"/>
        </w:rPr>
        <w:lastRenderedPageBreak/>
        <w:t>предусмотрено ее оказание на платной основе.</w:t>
      </w:r>
    </w:p>
    <w:p w:rsidR="00794B18" w:rsidRPr="0027664C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22" w:name="sub_1191"/>
      <w:r w:rsidRPr="0027664C">
        <w:rPr>
          <w:rFonts w:ascii="PT Astra Serif" w:hAnsi="PT Astra Serif"/>
          <w:b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22"/>
      <w:r w:rsidRPr="0027664C">
        <w:rPr>
          <w:rFonts w:ascii="PT Astra Serif" w:hAnsi="PT Astra Serif"/>
          <w:b/>
          <w:sz w:val="28"/>
          <w:szCs w:val="28"/>
        </w:rPr>
        <w:t>тариф) либо порядок их установления:</w:t>
      </w:r>
      <w:r w:rsidRPr="0027664C">
        <w:rPr>
          <w:rFonts w:ascii="PT Astra Serif" w:hAnsi="PT Astra Serif"/>
          <w:sz w:val="28"/>
          <w:szCs w:val="28"/>
        </w:rPr>
        <w:t xml:space="preserve"> </w:t>
      </w:r>
      <w:r w:rsidR="00F9656C" w:rsidRPr="0027664C">
        <w:rPr>
          <w:rFonts w:ascii="PT Astra Serif" w:hAnsi="PT Astra Serif"/>
          <w:sz w:val="28"/>
          <w:szCs w:val="28"/>
          <w:u w:val="single"/>
        </w:rPr>
        <w:t>--------------</w:t>
      </w:r>
      <w:r w:rsidRPr="0027664C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27664C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23" w:name="sub_1192"/>
      <w:r w:rsidRPr="0027664C">
        <w:rPr>
          <w:rFonts w:ascii="PT Astra Serif" w:hAnsi="PT Astra Serif"/>
          <w:b/>
          <w:sz w:val="28"/>
          <w:szCs w:val="28"/>
        </w:rPr>
        <w:t>9.2. Орган, устанавливающий размер платы (цену, тариф):</w:t>
      </w:r>
      <w:bookmarkEnd w:id="23"/>
      <w:r w:rsidRPr="0027664C">
        <w:rPr>
          <w:rFonts w:ascii="PT Astra Serif" w:hAnsi="PT Astra Serif"/>
          <w:sz w:val="28"/>
          <w:szCs w:val="28"/>
          <w:u w:val="single"/>
        </w:rPr>
        <w:t xml:space="preserve"> </w:t>
      </w:r>
      <w:r w:rsidR="00A57184" w:rsidRPr="0027664C">
        <w:rPr>
          <w:rFonts w:ascii="PT Astra Serif" w:hAnsi="PT Astra Serif"/>
          <w:sz w:val="28"/>
          <w:szCs w:val="28"/>
          <w:u w:val="single"/>
        </w:rPr>
        <w:t>-</w:t>
      </w:r>
      <w:r w:rsidR="00F9656C" w:rsidRPr="0027664C">
        <w:rPr>
          <w:rFonts w:ascii="PT Astra Serif" w:hAnsi="PT Astra Serif"/>
          <w:sz w:val="28"/>
          <w:szCs w:val="28"/>
          <w:u w:val="single"/>
        </w:rPr>
        <w:t>-------------</w:t>
      </w:r>
      <w:r w:rsidRPr="0027664C">
        <w:rPr>
          <w:rFonts w:ascii="PT Astra Serif" w:hAnsi="PT Astra Serif"/>
          <w:sz w:val="28"/>
          <w:szCs w:val="28"/>
        </w:rPr>
        <w:t>.</w:t>
      </w:r>
    </w:p>
    <w:p w:rsidR="00794B18" w:rsidRPr="0027664C" w:rsidRDefault="00794B18" w:rsidP="00A57184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24" w:name="sub_1193"/>
      <w:r w:rsidRPr="0027664C">
        <w:rPr>
          <w:rFonts w:ascii="PT Astra Serif" w:hAnsi="PT Astra Serif"/>
          <w:b/>
          <w:sz w:val="28"/>
          <w:szCs w:val="28"/>
        </w:rPr>
        <w:t>9.3. Размер платы (цена, тариф):</w:t>
      </w:r>
      <w:r w:rsidR="00A57184" w:rsidRPr="0027664C">
        <w:rPr>
          <w:rFonts w:ascii="PT Astra Serif" w:hAnsi="PT Astra Serif"/>
          <w:sz w:val="28"/>
          <w:szCs w:val="28"/>
        </w:rPr>
        <w:t xml:space="preserve"> </w:t>
      </w:r>
      <w:r w:rsidR="00A57184" w:rsidRPr="0027664C">
        <w:rPr>
          <w:rFonts w:ascii="PT Astra Serif" w:hAnsi="PT Astra Serif"/>
          <w:sz w:val="28"/>
          <w:szCs w:val="28"/>
          <w:u w:val="single"/>
        </w:rPr>
        <w:t>услуги предоставляются бесплатно.</w:t>
      </w:r>
      <w:bookmarkEnd w:id="24"/>
    </w:p>
    <w:p w:rsidR="00794B18" w:rsidRPr="0027664C" w:rsidRDefault="00794B18" w:rsidP="002F77C8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25" w:name="sub_11010"/>
      <w:r w:rsidRPr="0027664C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27664C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27664C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  <w:bookmarkEnd w:id="25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A73A46" w:rsidRPr="0027664C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E522D2" w:rsidRPr="0027664C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4</w:t>
            </w:r>
          </w:p>
        </w:tc>
      </w:tr>
      <w:tr w:rsidR="007E4164" w:rsidRPr="007A01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87551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</w:t>
            </w:r>
            <w:r w:rsidR="0027664C">
              <w:rPr>
                <w:rFonts w:ascii="PT Astra Serif" w:hAnsi="PT Astra Serif" w:cs="Times New Roman"/>
                <w:sz w:val="24"/>
                <w:szCs w:val="24"/>
              </w:rPr>
              <w:t>одовой отчет – до 20 ноября 2021</w:t>
            </w:r>
            <w:r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 года, го</w:t>
            </w:r>
            <w:r w:rsidR="0027664C">
              <w:rPr>
                <w:rFonts w:ascii="PT Astra Serif" w:hAnsi="PT Astra Serif" w:cs="Times New Roman"/>
                <w:sz w:val="24"/>
                <w:szCs w:val="24"/>
              </w:rPr>
              <w:t>довой отчет – до 25 декабря 2021</w:t>
            </w:r>
            <w:r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  <w:r w:rsidR="003C3125" w:rsidRPr="0027664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27664C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27664C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Ежемесячно</w:t>
            </w:r>
          </w:p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27664C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МБУ «Централизованная библиотечная сеть»</w:t>
            </w:r>
          </w:p>
        </w:tc>
      </w:tr>
      <w:tr w:rsidR="007E4164" w:rsidRPr="0027664C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27664C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МБУ «Централизованная библиотечная сеть»</w:t>
            </w:r>
          </w:p>
        </w:tc>
      </w:tr>
      <w:tr w:rsidR="007E4164" w:rsidRPr="007A01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27664C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27664C" w:rsidRDefault="007E4164" w:rsidP="007E4164">
            <w:pPr>
              <w:ind w:firstLine="0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27664C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27664C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7664C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27664C" w:rsidRDefault="00794B18" w:rsidP="00EA355F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26" w:name="sub_11011"/>
      <w:r w:rsidRPr="0027664C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  <w:bookmarkEnd w:id="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A73A46" w:rsidRPr="0027664C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27664C">
              <w:rPr>
                <w:rFonts w:ascii="PT Astra Serif" w:hAnsi="PT Astra Serif"/>
                <w:b/>
              </w:rPr>
              <w:t>п</w:t>
            </w:r>
            <w:proofErr w:type="gramEnd"/>
            <w:r w:rsidRPr="0027664C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7664C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E522D2" w:rsidRPr="0027664C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27664C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7664C">
              <w:rPr>
                <w:rFonts w:ascii="PT Astra Serif" w:hAnsi="PT Astra Serif"/>
                <w:b/>
              </w:rPr>
              <w:t>4</w:t>
            </w:r>
          </w:p>
        </w:tc>
      </w:tr>
      <w:tr w:rsidR="00875513" w:rsidRPr="0027664C" w:rsidTr="008755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27664C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27664C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27664C">
              <w:rPr>
                <w:rFonts w:ascii="PT Astra Serif" w:hAnsi="PT Astra Serif" w:cs="Times New Roman"/>
                <w:sz w:val="22"/>
                <w:szCs w:val="22"/>
              </w:rPr>
              <w:t xml:space="preserve">с </w:t>
            </w:r>
            <w:r w:rsidRPr="0027664C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27664C" w:rsidRDefault="00875513" w:rsidP="002E68BB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27664C">
              <w:rPr>
                <w:rFonts w:ascii="PT Astra Serif" w:hAnsi="PT Astra Serif"/>
              </w:rPr>
              <w:lastRenderedPageBreak/>
              <w:t xml:space="preserve">В соответствии с приложением </w:t>
            </w:r>
            <w:r w:rsidRPr="0027664C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27664C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27664C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27664C">
              <w:rPr>
                <w:rStyle w:val="a3"/>
                <w:rFonts w:ascii="PT Astra Serif" w:hAnsi="PT Astra Serif"/>
                <w:b w:val="0"/>
                <w:bCs/>
              </w:rPr>
              <w:br/>
            </w:r>
            <w:r w:rsidRPr="0027664C">
              <w:rPr>
                <w:rStyle w:val="a3"/>
                <w:rFonts w:ascii="PT Astra Serif" w:hAnsi="PT Astra Serif"/>
                <w:b w:val="0"/>
                <w:bCs/>
              </w:rPr>
              <w:lastRenderedPageBreak/>
              <w:t>о формировании и финансовом</w:t>
            </w:r>
            <w:r w:rsidRPr="0027664C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27664C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муниципального задания (в соответствии с постановлением Администрации Тазовского района от </w:t>
            </w:r>
            <w:r w:rsidR="00775BF2" w:rsidRPr="0027664C">
              <w:rPr>
                <w:rStyle w:val="a3"/>
                <w:rFonts w:ascii="PT Astra Serif" w:hAnsi="PT Astra Serif"/>
                <w:b w:val="0"/>
                <w:bCs/>
              </w:rPr>
              <w:t>24.09.2019</w:t>
            </w:r>
            <w:r w:rsidRPr="0027664C">
              <w:rPr>
                <w:rStyle w:val="a3"/>
                <w:rFonts w:ascii="PT Astra Serif" w:hAnsi="PT Astra Serif"/>
                <w:b w:val="0"/>
                <w:bCs/>
              </w:rPr>
              <w:t xml:space="preserve"> № </w:t>
            </w:r>
            <w:r w:rsidR="00775BF2" w:rsidRPr="0027664C">
              <w:rPr>
                <w:rStyle w:val="a3"/>
                <w:rFonts w:ascii="PT Astra Serif" w:hAnsi="PT Astra Serif"/>
                <w:b w:val="0"/>
                <w:bCs/>
              </w:rPr>
              <w:t>917</w:t>
            </w:r>
            <w:r w:rsidRPr="0027664C">
              <w:rPr>
                <w:rStyle w:val="a3"/>
                <w:rFonts w:ascii="PT Astra Serif" w:hAnsi="PT Astra Serif"/>
                <w:b w:val="0"/>
                <w:bCs/>
              </w:rPr>
              <w:t xml:space="preserve"> «</w:t>
            </w:r>
            <w:r w:rsidRPr="0027664C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513" w:rsidRPr="0027664C" w:rsidRDefault="00875513" w:rsidP="002E68BB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27664C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513" w:rsidRPr="0027664C" w:rsidRDefault="00875513" w:rsidP="00875513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 w:cs="Times New Roman"/>
                <w:sz w:val="20"/>
              </w:rPr>
              <w:lastRenderedPageBreak/>
              <w:t xml:space="preserve">по итогам 1 квартала, полугодия, 9 месяцев  – до 01 числа второго месяца, следующего за отчётным </w:t>
            </w:r>
            <w:r w:rsidRPr="0027664C">
              <w:rPr>
                <w:rFonts w:ascii="PT Astra Serif" w:hAnsi="PT Astra Serif" w:cs="Times New Roman"/>
                <w:sz w:val="20"/>
              </w:rPr>
              <w:lastRenderedPageBreak/>
              <w:t>периодом, предварительный (ожидаемый) г</w:t>
            </w:r>
            <w:r w:rsidR="0027664C" w:rsidRPr="0027664C">
              <w:rPr>
                <w:rFonts w:ascii="PT Astra Serif" w:hAnsi="PT Astra Serif" w:cs="Times New Roman"/>
                <w:sz w:val="20"/>
              </w:rPr>
              <w:t>одовой отчет – до 20 ноября 2021</w:t>
            </w:r>
            <w:r w:rsidRPr="0027664C">
              <w:rPr>
                <w:rFonts w:ascii="PT Astra Serif" w:hAnsi="PT Astra Serif" w:cs="Times New Roman"/>
                <w:sz w:val="20"/>
              </w:rPr>
              <w:t xml:space="preserve"> года, годовой </w:t>
            </w:r>
            <w:r w:rsidR="0027664C" w:rsidRPr="0027664C">
              <w:rPr>
                <w:rFonts w:ascii="PT Astra Serif" w:hAnsi="PT Astra Serif" w:cs="Times New Roman"/>
                <w:sz w:val="20"/>
              </w:rPr>
              <w:t>отчет – до 25 декабря 2021</w:t>
            </w:r>
            <w:r w:rsidRPr="0027664C">
              <w:rPr>
                <w:rFonts w:ascii="PT Astra Serif" w:hAnsi="PT Astra Serif" w:cs="Times New Roman"/>
                <w:sz w:val="20"/>
              </w:rPr>
              <w:t xml:space="preserve"> года</w:t>
            </w:r>
          </w:p>
        </w:tc>
      </w:tr>
      <w:tr w:rsidR="00875513" w:rsidRPr="007A01E2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27664C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27664C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27664C" w:rsidRDefault="00875513" w:rsidP="00AC63BF">
            <w:pPr>
              <w:pStyle w:val="a5"/>
              <w:jc w:val="center"/>
              <w:rPr>
                <w:rFonts w:ascii="PT Astra Serif" w:hAnsi="PT Astra Serif"/>
              </w:rPr>
            </w:pPr>
            <w:r w:rsidRPr="0027664C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13" w:rsidRPr="0027664C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794B18" w:rsidRPr="00246CB1" w:rsidRDefault="00304F20" w:rsidP="004F1A07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bookmarkStart w:id="27" w:name="sub_11012"/>
      <w:r w:rsidRPr="00246CB1">
        <w:rPr>
          <w:rFonts w:ascii="PT Astra Serif" w:hAnsi="PT Astra Serif"/>
          <w:b/>
          <w:sz w:val="28"/>
          <w:szCs w:val="28"/>
        </w:rPr>
        <w:t>12.</w:t>
      </w:r>
      <w:r w:rsidR="00794B18" w:rsidRPr="00246CB1">
        <w:rPr>
          <w:rFonts w:ascii="PT Astra Serif" w:hAnsi="PT Astra Serif"/>
          <w:b/>
          <w:sz w:val="28"/>
          <w:szCs w:val="28"/>
        </w:rPr>
        <w:t xml:space="preserve"> Иная  информация,  необходимая  для  исполнения  (</w:t>
      </w:r>
      <w:proofErr w:type="gramStart"/>
      <w:r w:rsidR="00794B18" w:rsidRPr="00246CB1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="00794B18" w:rsidRPr="00246CB1">
        <w:rPr>
          <w:rFonts w:ascii="PT Astra Serif" w:hAnsi="PT Astra Serif"/>
          <w:b/>
          <w:sz w:val="28"/>
          <w:szCs w:val="28"/>
        </w:rPr>
        <w:t xml:space="preserve"> </w:t>
      </w:r>
      <w:bookmarkEnd w:id="27"/>
      <w:r w:rsidR="00794B18" w:rsidRPr="00246CB1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8F313A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246CB1">
        <w:rPr>
          <w:rFonts w:ascii="PT Astra Serif" w:hAnsi="PT Astra Serif"/>
          <w:b/>
          <w:sz w:val="28"/>
          <w:szCs w:val="28"/>
        </w:rPr>
        <w:t xml:space="preserve">12.1. Нормативная (расчетная) </w:t>
      </w:r>
      <w:r w:rsidR="00304F20" w:rsidRPr="00246CB1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Pr="00246CB1">
        <w:rPr>
          <w:rFonts w:ascii="PT Astra Serif" w:hAnsi="PT Astra Serif"/>
          <w:b/>
          <w:sz w:val="28"/>
          <w:szCs w:val="28"/>
        </w:rPr>
        <w:t>работников, задействованных в  организации и выполнении муниципального задания (штатных единиц):</w:t>
      </w:r>
      <w:r w:rsidRPr="00246CB1">
        <w:rPr>
          <w:rFonts w:ascii="PT Astra Serif" w:hAnsi="PT Astra Serif"/>
          <w:sz w:val="28"/>
          <w:szCs w:val="28"/>
        </w:rPr>
        <w:t xml:space="preserve"> </w:t>
      </w:r>
      <w:r w:rsidR="00E7630B" w:rsidRPr="008F313A">
        <w:rPr>
          <w:rFonts w:ascii="PT Astra Serif" w:hAnsi="PT Astra Serif"/>
          <w:sz w:val="28"/>
          <w:szCs w:val="28"/>
        </w:rPr>
        <w:t>26</w:t>
      </w:r>
      <w:r w:rsidR="002757D8" w:rsidRPr="008F313A">
        <w:rPr>
          <w:rFonts w:ascii="PT Astra Serif" w:hAnsi="PT Astra Serif"/>
          <w:sz w:val="28"/>
          <w:szCs w:val="28"/>
        </w:rPr>
        <w:t xml:space="preserve"> единицы.</w:t>
      </w:r>
    </w:p>
    <w:p w:rsidR="00794B18" w:rsidRPr="008F313A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F313A">
        <w:rPr>
          <w:rFonts w:ascii="PT Astra Serif" w:hAnsi="PT Astra Serif"/>
          <w:sz w:val="28"/>
          <w:szCs w:val="28"/>
        </w:rPr>
        <w:t xml:space="preserve">12.2. Средняя заработная плата работников, задействованных  в организации и выполнении муниципального задания (рублей в месяц): </w:t>
      </w:r>
      <w:r w:rsidR="002757D8" w:rsidRPr="008F313A">
        <w:rPr>
          <w:rFonts w:ascii="PT Astra Serif" w:hAnsi="PT Astra Serif"/>
          <w:sz w:val="28"/>
          <w:szCs w:val="28"/>
        </w:rPr>
        <w:t>94 937,3 рублей.</w:t>
      </w:r>
    </w:p>
    <w:p w:rsidR="00794B18" w:rsidRPr="00246CB1" w:rsidRDefault="00794B18" w:rsidP="004E0DEB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46CB1">
        <w:rPr>
          <w:rFonts w:ascii="PT Astra Serif" w:hAnsi="PT Astra Serif"/>
          <w:b/>
          <w:sz w:val="28"/>
          <w:szCs w:val="28"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858"/>
        <w:gridCol w:w="1894"/>
        <w:gridCol w:w="2769"/>
        <w:gridCol w:w="1984"/>
        <w:gridCol w:w="1497"/>
        <w:gridCol w:w="1701"/>
      </w:tblGrid>
      <w:tr w:rsidR="00A73A46" w:rsidRPr="00246CB1" w:rsidTr="00E522D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46CB1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(%)</w:t>
            </w:r>
          </w:p>
        </w:tc>
      </w:tr>
      <w:tr w:rsidR="00A73A46" w:rsidRPr="00246CB1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46CB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46CB1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 xml:space="preserve">наименование </w:t>
            </w:r>
            <w:r w:rsidR="00875513" w:rsidRPr="00246CB1">
              <w:rPr>
                <w:rFonts w:ascii="PT Astra Serif" w:hAnsi="PT Astra Serif"/>
                <w:b/>
              </w:rPr>
              <w:t>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46CB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46CB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246CB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246CB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46CB1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</w:tr>
      <w:tr w:rsidR="00A73A46" w:rsidRPr="00246CB1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46CB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246CB1">
              <w:rPr>
                <w:rFonts w:ascii="PT Astra Serif" w:hAnsi="PT Astra Serif"/>
              </w:rPr>
              <w:t>5</w:t>
            </w:r>
          </w:p>
        </w:tc>
      </w:tr>
      <w:tr w:rsidR="00246CB1" w:rsidRPr="00A90DC5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64692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eastAsia="Times New Roman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4E0DE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B1" w:rsidRPr="00A90DC5" w:rsidRDefault="00246CB1" w:rsidP="004E0DE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246CB1" w:rsidRPr="00A90DC5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64692A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910100О.99.0.ББ83АА02000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Удаленно через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4E0DE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B1" w:rsidRPr="00A90DC5" w:rsidRDefault="00246CB1" w:rsidP="004E0DE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246CB1" w:rsidRPr="00A90DC5" w:rsidTr="004E0D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A90DC5" w:rsidP="0064692A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 w:cs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A90DC5" w:rsidP="00E522D2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E522D2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1" w:rsidRPr="00A90DC5" w:rsidRDefault="00246CB1" w:rsidP="004E0DE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B1" w:rsidRPr="00A90DC5" w:rsidRDefault="00246CB1" w:rsidP="004E0DE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0DC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775BF2" w:rsidRDefault="00304F20" w:rsidP="00EA355F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246CB1">
        <w:rPr>
          <w:rFonts w:ascii="PT Astra Serif" w:hAnsi="PT Astra Serif"/>
          <w:b/>
          <w:sz w:val="28"/>
          <w:szCs w:val="28"/>
        </w:rPr>
        <w:t xml:space="preserve">12.4. </w:t>
      </w:r>
      <w:r w:rsidR="00794B18" w:rsidRPr="00246CB1">
        <w:rPr>
          <w:rFonts w:ascii="PT Astra Serif" w:hAnsi="PT Astra Serif"/>
          <w:b/>
          <w:sz w:val="28"/>
          <w:szCs w:val="28"/>
        </w:rPr>
        <w:t>Перечень муниципального имущества, сданного в аренду с согласия учредителя:</w:t>
      </w:r>
      <w:r w:rsidR="0006618A" w:rsidRPr="00246CB1">
        <w:rPr>
          <w:rFonts w:ascii="PT Astra Serif" w:hAnsi="PT Astra Serif"/>
          <w:sz w:val="28"/>
          <w:szCs w:val="28"/>
        </w:rPr>
        <w:t xml:space="preserve"> </w:t>
      </w:r>
      <w:r w:rsidR="00775BF2" w:rsidRPr="00246CB1">
        <w:rPr>
          <w:rFonts w:ascii="PT Astra Serif" w:hAnsi="PT Astra Serif"/>
          <w:sz w:val="28"/>
          <w:szCs w:val="28"/>
          <w:u w:val="single"/>
        </w:rPr>
        <w:t xml:space="preserve">имущество в аренду         </w:t>
      </w:r>
      <w:r w:rsidR="00E522D2" w:rsidRPr="00246CB1">
        <w:rPr>
          <w:rFonts w:ascii="PT Astra Serif" w:hAnsi="PT Astra Serif"/>
          <w:sz w:val="28"/>
          <w:szCs w:val="28"/>
          <w:u w:val="single"/>
        </w:rPr>
        <w:t xml:space="preserve">          не сдается</w:t>
      </w:r>
      <w:r w:rsidR="00EA355F">
        <w:rPr>
          <w:rFonts w:ascii="PT Astra Serif" w:hAnsi="PT Astra Serif"/>
          <w:sz w:val="28"/>
          <w:szCs w:val="28"/>
          <w:u w:val="single"/>
        </w:rPr>
        <w:t>.</w:t>
      </w:r>
      <w:bookmarkStart w:id="28" w:name="_GoBack"/>
      <w:bookmarkEnd w:id="28"/>
    </w:p>
    <w:sectPr w:rsidR="00794B18" w:rsidRPr="00775BF2" w:rsidSect="00D73C7D">
      <w:headerReference w:type="default" r:id="rId9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64" w:rsidRDefault="00342C64" w:rsidP="00D73C7D">
      <w:r>
        <w:separator/>
      </w:r>
    </w:p>
  </w:endnote>
  <w:endnote w:type="continuationSeparator" w:id="0">
    <w:p w:rsidR="00342C64" w:rsidRDefault="00342C64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64" w:rsidRDefault="00342C64" w:rsidP="00D73C7D">
      <w:r>
        <w:separator/>
      </w:r>
    </w:p>
  </w:footnote>
  <w:footnote w:type="continuationSeparator" w:id="0">
    <w:p w:rsidR="00342C64" w:rsidRDefault="00342C64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8" w:rsidRDefault="00367B88">
    <w:pPr>
      <w:pStyle w:val="a7"/>
      <w:jc w:val="center"/>
    </w:pPr>
  </w:p>
  <w:p w:rsidR="00367B88" w:rsidRDefault="00367B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6D35"/>
    <w:rsid w:val="0003346B"/>
    <w:rsid w:val="000507B7"/>
    <w:rsid w:val="000618FD"/>
    <w:rsid w:val="0006618A"/>
    <w:rsid w:val="000C08F1"/>
    <w:rsid w:val="000D5C02"/>
    <w:rsid w:val="001060DC"/>
    <w:rsid w:val="001420AA"/>
    <w:rsid w:val="0016291E"/>
    <w:rsid w:val="001A10BD"/>
    <w:rsid w:val="001B2FAD"/>
    <w:rsid w:val="001E3113"/>
    <w:rsid w:val="001E48B7"/>
    <w:rsid w:val="001F1742"/>
    <w:rsid w:val="0022297B"/>
    <w:rsid w:val="00230205"/>
    <w:rsid w:val="00240BBC"/>
    <w:rsid w:val="0024212D"/>
    <w:rsid w:val="00245B88"/>
    <w:rsid w:val="00246CB1"/>
    <w:rsid w:val="002757D8"/>
    <w:rsid w:val="0027664C"/>
    <w:rsid w:val="00281F04"/>
    <w:rsid w:val="00286DCA"/>
    <w:rsid w:val="002B2476"/>
    <w:rsid w:val="002C0936"/>
    <w:rsid w:val="002C7EED"/>
    <w:rsid w:val="002D75DE"/>
    <w:rsid w:val="002E0372"/>
    <w:rsid w:val="002E0571"/>
    <w:rsid w:val="002E68BB"/>
    <w:rsid w:val="002F4CF5"/>
    <w:rsid w:val="002F77C8"/>
    <w:rsid w:val="00304F20"/>
    <w:rsid w:val="00342C64"/>
    <w:rsid w:val="00367B88"/>
    <w:rsid w:val="003B072F"/>
    <w:rsid w:val="003B59F6"/>
    <w:rsid w:val="003B73A1"/>
    <w:rsid w:val="003C3125"/>
    <w:rsid w:val="003C35BD"/>
    <w:rsid w:val="003E239A"/>
    <w:rsid w:val="003F74DB"/>
    <w:rsid w:val="0041457A"/>
    <w:rsid w:val="00422926"/>
    <w:rsid w:val="004535BC"/>
    <w:rsid w:val="004811A8"/>
    <w:rsid w:val="004A65DA"/>
    <w:rsid w:val="004C319D"/>
    <w:rsid w:val="004E0DEB"/>
    <w:rsid w:val="004E773F"/>
    <w:rsid w:val="004F1A07"/>
    <w:rsid w:val="004F52F4"/>
    <w:rsid w:val="00565FD2"/>
    <w:rsid w:val="00570043"/>
    <w:rsid w:val="00573B5A"/>
    <w:rsid w:val="005B4A68"/>
    <w:rsid w:val="005E5F7E"/>
    <w:rsid w:val="005F5A14"/>
    <w:rsid w:val="005F6991"/>
    <w:rsid w:val="00606F2D"/>
    <w:rsid w:val="00607189"/>
    <w:rsid w:val="006214B0"/>
    <w:rsid w:val="006228E5"/>
    <w:rsid w:val="00631E38"/>
    <w:rsid w:val="0064553E"/>
    <w:rsid w:val="0064692A"/>
    <w:rsid w:val="00647F4B"/>
    <w:rsid w:val="00695D1D"/>
    <w:rsid w:val="00697E2C"/>
    <w:rsid w:val="006A281A"/>
    <w:rsid w:val="006A2EAF"/>
    <w:rsid w:val="006B60FC"/>
    <w:rsid w:val="006D542A"/>
    <w:rsid w:val="006D6CF5"/>
    <w:rsid w:val="006F6B38"/>
    <w:rsid w:val="0070066C"/>
    <w:rsid w:val="00705869"/>
    <w:rsid w:val="007101A2"/>
    <w:rsid w:val="00712E72"/>
    <w:rsid w:val="00720E2E"/>
    <w:rsid w:val="00771F86"/>
    <w:rsid w:val="00775BF2"/>
    <w:rsid w:val="00781B50"/>
    <w:rsid w:val="00794B18"/>
    <w:rsid w:val="00795DB3"/>
    <w:rsid w:val="00796865"/>
    <w:rsid w:val="007A01E2"/>
    <w:rsid w:val="007A46F0"/>
    <w:rsid w:val="007C09BB"/>
    <w:rsid w:val="007E04F4"/>
    <w:rsid w:val="007E4164"/>
    <w:rsid w:val="00801295"/>
    <w:rsid w:val="00803008"/>
    <w:rsid w:val="00814C11"/>
    <w:rsid w:val="00827A0B"/>
    <w:rsid w:val="0087536F"/>
    <w:rsid w:val="00875513"/>
    <w:rsid w:val="0089789D"/>
    <w:rsid w:val="008B33DA"/>
    <w:rsid w:val="008B6291"/>
    <w:rsid w:val="008B7284"/>
    <w:rsid w:val="008C10BC"/>
    <w:rsid w:val="008C3187"/>
    <w:rsid w:val="008D5649"/>
    <w:rsid w:val="008F313A"/>
    <w:rsid w:val="008F329B"/>
    <w:rsid w:val="00913E17"/>
    <w:rsid w:val="00947EEB"/>
    <w:rsid w:val="00974382"/>
    <w:rsid w:val="00985F52"/>
    <w:rsid w:val="009B3E1E"/>
    <w:rsid w:val="009D026A"/>
    <w:rsid w:val="009D6E58"/>
    <w:rsid w:val="009D7D4D"/>
    <w:rsid w:val="009E57B9"/>
    <w:rsid w:val="00A02A7E"/>
    <w:rsid w:val="00A06D9B"/>
    <w:rsid w:val="00A1285A"/>
    <w:rsid w:val="00A13237"/>
    <w:rsid w:val="00A377ED"/>
    <w:rsid w:val="00A431E9"/>
    <w:rsid w:val="00A52FB1"/>
    <w:rsid w:val="00A57184"/>
    <w:rsid w:val="00A73A46"/>
    <w:rsid w:val="00A90DC5"/>
    <w:rsid w:val="00A926C6"/>
    <w:rsid w:val="00AC4776"/>
    <w:rsid w:val="00AC63BF"/>
    <w:rsid w:val="00AF6170"/>
    <w:rsid w:val="00B22D4F"/>
    <w:rsid w:val="00B418D0"/>
    <w:rsid w:val="00C62CA2"/>
    <w:rsid w:val="00C72EC5"/>
    <w:rsid w:val="00C9728B"/>
    <w:rsid w:val="00CB4FA2"/>
    <w:rsid w:val="00CE5DB9"/>
    <w:rsid w:val="00D45749"/>
    <w:rsid w:val="00D459D5"/>
    <w:rsid w:val="00D46C1B"/>
    <w:rsid w:val="00D50171"/>
    <w:rsid w:val="00D56DA8"/>
    <w:rsid w:val="00D646F5"/>
    <w:rsid w:val="00D73C7D"/>
    <w:rsid w:val="00DE199E"/>
    <w:rsid w:val="00E01897"/>
    <w:rsid w:val="00E02E4D"/>
    <w:rsid w:val="00E16337"/>
    <w:rsid w:val="00E522D2"/>
    <w:rsid w:val="00E56A44"/>
    <w:rsid w:val="00E60BE3"/>
    <w:rsid w:val="00E639AC"/>
    <w:rsid w:val="00E708A6"/>
    <w:rsid w:val="00E7630B"/>
    <w:rsid w:val="00E9208E"/>
    <w:rsid w:val="00EA355F"/>
    <w:rsid w:val="00EA62A8"/>
    <w:rsid w:val="00EB4B23"/>
    <w:rsid w:val="00ED31A5"/>
    <w:rsid w:val="00EE2604"/>
    <w:rsid w:val="00EF383F"/>
    <w:rsid w:val="00EF5306"/>
    <w:rsid w:val="00F60B23"/>
    <w:rsid w:val="00F61F49"/>
    <w:rsid w:val="00F9656C"/>
    <w:rsid w:val="00FD0260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int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s-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12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80</cp:revision>
  <cp:lastPrinted>2020-01-13T11:11:00Z</cp:lastPrinted>
  <dcterms:created xsi:type="dcterms:W3CDTF">2019-08-05T10:15:00Z</dcterms:created>
  <dcterms:modified xsi:type="dcterms:W3CDTF">2020-12-23T09:17:00Z</dcterms:modified>
</cp:coreProperties>
</file>